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652F" w:rsidRDefault="00B7652F" w:rsidP="00747EDC">
      <w:pPr>
        <w:autoSpaceDE w:val="0"/>
        <w:autoSpaceDN w:val="0"/>
        <w:adjustRightInd w:val="0"/>
        <w:spacing w:line="360" w:lineRule="auto"/>
        <w:ind w:right="-386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DRAFT</w:t>
      </w:r>
    </w:p>
    <w:p w:rsidR="00747EDC" w:rsidRPr="00503D01" w:rsidRDefault="00747EDC" w:rsidP="00503D01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6"/>
          <w:szCs w:val="36"/>
        </w:rPr>
      </w:pPr>
      <w:r w:rsidRPr="00503D01">
        <w:rPr>
          <w:rFonts w:cstheme="minorHAnsi"/>
          <w:b/>
          <w:bCs/>
          <w:color w:val="111111"/>
          <w:sz w:val="36"/>
          <w:szCs w:val="36"/>
        </w:rPr>
        <w:t>Murton Parish Neighbourhood Plan Working Party</w:t>
      </w:r>
    </w:p>
    <w:p w:rsidR="00503D01" w:rsidRDefault="00503D01" w:rsidP="00503D01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</w:p>
    <w:p w:rsidR="00747EDC" w:rsidRPr="004E3C0C" w:rsidRDefault="00747EDC" w:rsidP="00503D01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  <w:r w:rsidRPr="004E3C0C">
        <w:rPr>
          <w:rFonts w:cstheme="minorHAnsi"/>
          <w:b/>
          <w:bCs/>
          <w:color w:val="111111"/>
          <w:sz w:val="32"/>
          <w:szCs w:val="32"/>
        </w:rPr>
        <w:t>Report prepared for the Murton Parish Council meeting</w:t>
      </w:r>
    </w:p>
    <w:p w:rsidR="003C4B6A" w:rsidRDefault="00747EDC" w:rsidP="00503D01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  <w:r w:rsidRPr="004E3C0C">
        <w:rPr>
          <w:rFonts w:cstheme="minorHAnsi"/>
          <w:b/>
          <w:bCs/>
          <w:color w:val="111111"/>
          <w:sz w:val="32"/>
          <w:szCs w:val="32"/>
        </w:rPr>
        <w:t xml:space="preserve">on </w:t>
      </w:r>
      <w:r w:rsidR="00FA48C4" w:rsidRPr="004E3C0C">
        <w:rPr>
          <w:rFonts w:cstheme="minorHAnsi"/>
          <w:b/>
          <w:bCs/>
          <w:color w:val="111111"/>
          <w:sz w:val="32"/>
          <w:szCs w:val="32"/>
        </w:rPr>
        <w:t>J</w:t>
      </w:r>
      <w:r w:rsidR="00AC4488">
        <w:rPr>
          <w:rFonts w:cstheme="minorHAnsi"/>
          <w:b/>
          <w:bCs/>
          <w:color w:val="111111"/>
          <w:sz w:val="32"/>
          <w:szCs w:val="32"/>
        </w:rPr>
        <w:t>uly</w:t>
      </w:r>
      <w:r w:rsidR="00FA48C4" w:rsidRPr="004E3C0C">
        <w:rPr>
          <w:rFonts w:cstheme="minorHAnsi"/>
          <w:b/>
          <w:bCs/>
          <w:color w:val="111111"/>
          <w:sz w:val="32"/>
          <w:szCs w:val="32"/>
        </w:rPr>
        <w:t xml:space="preserve"> 1</w:t>
      </w:r>
      <w:r w:rsidR="00AC4488">
        <w:rPr>
          <w:rFonts w:cstheme="minorHAnsi"/>
          <w:b/>
          <w:bCs/>
          <w:color w:val="111111"/>
          <w:sz w:val="32"/>
          <w:szCs w:val="32"/>
        </w:rPr>
        <w:t>0</w:t>
      </w:r>
      <w:r w:rsidR="00FA48C4" w:rsidRPr="004E3C0C">
        <w:rPr>
          <w:rFonts w:cstheme="minorHAnsi"/>
          <w:b/>
          <w:bCs/>
          <w:color w:val="111111"/>
          <w:sz w:val="32"/>
          <w:szCs w:val="32"/>
          <w:vertAlign w:val="superscript"/>
        </w:rPr>
        <w:t>th</w:t>
      </w:r>
      <w:r w:rsidR="00FA48C4" w:rsidRPr="004E3C0C">
        <w:rPr>
          <w:rFonts w:cstheme="minorHAnsi"/>
          <w:b/>
          <w:bCs/>
          <w:color w:val="111111"/>
          <w:sz w:val="32"/>
          <w:szCs w:val="32"/>
        </w:rPr>
        <w:t xml:space="preserve"> </w:t>
      </w:r>
      <w:r w:rsidRPr="004E3C0C">
        <w:rPr>
          <w:rFonts w:cstheme="minorHAnsi"/>
          <w:b/>
          <w:bCs/>
          <w:color w:val="111111"/>
          <w:sz w:val="32"/>
          <w:szCs w:val="32"/>
        </w:rPr>
        <w:t>2024</w:t>
      </w:r>
    </w:p>
    <w:p w:rsidR="00503D01" w:rsidRPr="004E3C0C" w:rsidRDefault="00503D01" w:rsidP="00503D01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</w:p>
    <w:p w:rsidR="003C4B6A" w:rsidRPr="00E53B09" w:rsidRDefault="00AC4488" w:rsidP="00503D01">
      <w:pPr>
        <w:pStyle w:val="ListParagraph"/>
        <w:numPr>
          <w:ilvl w:val="0"/>
          <w:numId w:val="3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b/>
          <w:bCs/>
          <w:color w:val="111111"/>
        </w:rPr>
      </w:pPr>
      <w:r w:rsidRPr="00503D01">
        <w:rPr>
          <w:rFonts w:cstheme="minorHAnsi"/>
          <w:color w:val="111111"/>
        </w:rPr>
        <w:t xml:space="preserve">As recorded in earlier reports, the </w:t>
      </w:r>
      <w:r w:rsidR="00FA48C4" w:rsidRPr="00503D01">
        <w:rPr>
          <w:rFonts w:cstheme="minorHAnsi"/>
          <w:color w:val="111111"/>
        </w:rPr>
        <w:t>main document which concentrates on the Policies</w:t>
      </w:r>
      <w:r w:rsidR="009C495A">
        <w:rPr>
          <w:rFonts w:cstheme="minorHAnsi"/>
          <w:color w:val="111111"/>
        </w:rPr>
        <w:t xml:space="preserve">, </w:t>
      </w:r>
      <w:r w:rsidR="007A0886" w:rsidRPr="00503D01">
        <w:rPr>
          <w:rFonts w:cstheme="minorHAnsi"/>
          <w:color w:val="111111"/>
        </w:rPr>
        <w:t xml:space="preserve">has </w:t>
      </w:r>
      <w:r w:rsidR="00E53B09">
        <w:rPr>
          <w:rFonts w:cstheme="minorHAnsi"/>
          <w:color w:val="111111"/>
        </w:rPr>
        <w:t>been revised</w:t>
      </w:r>
      <w:r w:rsidR="007A0886" w:rsidRPr="00503D01">
        <w:rPr>
          <w:rFonts w:cstheme="minorHAnsi"/>
          <w:color w:val="111111"/>
        </w:rPr>
        <w:t>.</w:t>
      </w:r>
      <w:r w:rsidR="00503D01" w:rsidRPr="00503D01">
        <w:rPr>
          <w:rFonts w:cstheme="minorHAnsi"/>
          <w:color w:val="111111"/>
        </w:rPr>
        <w:t xml:space="preserve"> </w:t>
      </w:r>
      <w:r w:rsidR="00FA48C4" w:rsidRPr="00503D01">
        <w:rPr>
          <w:rFonts w:cstheme="minorHAnsi"/>
          <w:color w:val="111111"/>
        </w:rPr>
        <w:t xml:space="preserve"> The drafting </w:t>
      </w:r>
      <w:r w:rsidRPr="00503D01">
        <w:rPr>
          <w:rFonts w:cstheme="minorHAnsi"/>
          <w:color w:val="111111"/>
        </w:rPr>
        <w:t xml:space="preserve">was </w:t>
      </w:r>
      <w:r w:rsidR="00FA48C4" w:rsidRPr="00503D01">
        <w:rPr>
          <w:rFonts w:cstheme="minorHAnsi"/>
          <w:color w:val="111111"/>
        </w:rPr>
        <w:t>done by Alison Stockdale (Principal Strategic Planning Policy Officer, CYC}</w:t>
      </w:r>
      <w:r w:rsidR="007A0886" w:rsidRPr="00503D01">
        <w:rPr>
          <w:rFonts w:cstheme="minorHAnsi"/>
          <w:color w:val="111111"/>
        </w:rPr>
        <w:t xml:space="preserve">, </w:t>
      </w:r>
      <w:r w:rsidR="00E53B09">
        <w:rPr>
          <w:rFonts w:cstheme="minorHAnsi"/>
          <w:color w:val="111111"/>
        </w:rPr>
        <w:t xml:space="preserve">by </w:t>
      </w:r>
      <w:r w:rsidR="00FA48C4" w:rsidRPr="00503D01">
        <w:rPr>
          <w:rFonts w:cstheme="minorHAnsi"/>
          <w:color w:val="111111"/>
        </w:rPr>
        <w:t>rearranging our Main Submission document</w:t>
      </w:r>
      <w:r w:rsidR="007A0886" w:rsidRPr="00503D01">
        <w:rPr>
          <w:rFonts w:cstheme="minorHAnsi"/>
          <w:color w:val="111111"/>
        </w:rPr>
        <w:t xml:space="preserve">. </w:t>
      </w:r>
      <w:r w:rsidR="000261F1" w:rsidRPr="00503D01">
        <w:rPr>
          <w:rFonts w:cstheme="minorHAnsi"/>
          <w:color w:val="111111"/>
        </w:rPr>
        <w:t xml:space="preserve">The new format for </w:t>
      </w:r>
      <w:r w:rsidR="00857C3E" w:rsidRPr="00503D01">
        <w:rPr>
          <w:rFonts w:cstheme="minorHAnsi"/>
          <w:color w:val="111111"/>
        </w:rPr>
        <w:t>Section</w:t>
      </w:r>
      <w:r w:rsidRPr="00503D01">
        <w:rPr>
          <w:rFonts w:cstheme="minorHAnsi"/>
          <w:color w:val="111111"/>
        </w:rPr>
        <w:t>s</w:t>
      </w:r>
      <w:r w:rsidR="00857C3E" w:rsidRPr="00503D01">
        <w:rPr>
          <w:rFonts w:cstheme="minorHAnsi"/>
          <w:color w:val="111111"/>
        </w:rPr>
        <w:t xml:space="preserve"> </w:t>
      </w:r>
      <w:r w:rsidR="000261F1" w:rsidRPr="00503D01">
        <w:rPr>
          <w:rFonts w:cstheme="minorHAnsi"/>
          <w:color w:val="111111"/>
        </w:rPr>
        <w:t xml:space="preserve">6 </w:t>
      </w:r>
      <w:r w:rsidRPr="00503D01">
        <w:rPr>
          <w:rFonts w:cstheme="minorHAnsi"/>
          <w:color w:val="111111"/>
        </w:rPr>
        <w:t>and 7, the two Sections concerned with Policies</w:t>
      </w:r>
      <w:r w:rsidR="00E53B09">
        <w:rPr>
          <w:rFonts w:cstheme="minorHAnsi"/>
          <w:color w:val="111111"/>
        </w:rPr>
        <w:t>, is to create</w:t>
      </w:r>
      <w:r w:rsidRPr="00503D01">
        <w:rPr>
          <w:rFonts w:cstheme="minorHAnsi"/>
          <w:color w:val="111111"/>
        </w:rPr>
        <w:t xml:space="preserve"> </w:t>
      </w:r>
      <w:r w:rsidR="000261F1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distinct sections of introduction, justification, policy and inte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rpretation.</w:t>
      </w:r>
      <w:r w:rsidR="00E53B0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 It should be noted that this is our document, the work done by the CYC group is to make the policies clearer.</w:t>
      </w:r>
      <w:r w:rsidR="00E53B09" w:rsidRPr="00E53B09">
        <w:rPr>
          <w:rFonts w:cstheme="minorHAnsi"/>
          <w:color w:val="111111"/>
        </w:rPr>
        <w:t xml:space="preserve"> </w:t>
      </w:r>
      <w:r w:rsidR="00E53B09" w:rsidRPr="00E53B09">
        <w:rPr>
          <w:rFonts w:cstheme="minorHAnsi"/>
          <w:b/>
          <w:bCs/>
          <w:color w:val="111111"/>
        </w:rPr>
        <w:t>The draft is now ready for discussion by the Parish Council at its forthcoming meeting</w:t>
      </w:r>
      <w:r w:rsidR="00E53B09">
        <w:rPr>
          <w:rFonts w:cstheme="minorHAnsi"/>
          <w:b/>
          <w:bCs/>
          <w:color w:val="111111"/>
        </w:rPr>
        <w:t xml:space="preserve"> with the view of sending it to the CYC as our submitted version.</w:t>
      </w:r>
    </w:p>
    <w:p w:rsidR="00503D01" w:rsidRPr="00503D01" w:rsidRDefault="00503D01" w:rsidP="00503D01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360" w:right="-386"/>
        <w:rPr>
          <w:rFonts w:cstheme="minorHAnsi"/>
          <w:color w:val="111111"/>
        </w:rPr>
      </w:pPr>
    </w:p>
    <w:p w:rsidR="00503D01" w:rsidRPr="00503D01" w:rsidRDefault="000261F1" w:rsidP="00503D01">
      <w:pPr>
        <w:pStyle w:val="ListParagraph"/>
        <w:numPr>
          <w:ilvl w:val="0"/>
          <w:numId w:val="3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</w:rPr>
      </w:pP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As reported last month</w:t>
      </w:r>
      <w:r w:rsidR="003C4B6A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,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he 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CYC </w:t>
      </w:r>
      <w:r w:rsidR="007A0886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g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roup, </w:t>
      </w:r>
      <w:r w:rsidR="00AC448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is producing maps which show 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t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he boundaries relevant for 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our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designations such as Local Green</w:t>
      </w:r>
      <w:r w:rsidR="00E53B0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Space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s </w:t>
      </w:r>
      <w:r w:rsidR="005A3A1F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and important buildings 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and these </w:t>
      </w:r>
      <w:r w:rsidR="007A0886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were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mark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ed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up </w:t>
      </w:r>
      <w:r w:rsidR="00AC448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by Richard </w:t>
      </w:r>
      <w:proofErr w:type="spellStart"/>
      <w:r w:rsidR="00AC448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Clancey</w:t>
      </w:r>
      <w:proofErr w:type="spellEnd"/>
      <w:r w:rsidR="007A0886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on </w:t>
      </w:r>
      <w:r w:rsidR="007A0886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two 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separate </w:t>
      </w:r>
      <w:r w:rsidR="00AC2B0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cop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ies of the Pari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s</w:t>
      </w:r>
      <w:r w:rsidR="00173D20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h map</w:t>
      </w:r>
      <w:r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.  </w:t>
      </w:r>
      <w:r w:rsidR="00413A04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The third map, of hedgerows and fields of ecological importance, need</w:t>
      </w:r>
      <w:r w:rsidR="00AC448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ed</w:t>
      </w:r>
      <w:r w:rsidR="00413A04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further work</w:t>
      </w:r>
      <w:r w:rsidR="00AC4488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and this was done by Richard Dean.</w:t>
      </w:r>
      <w:r w:rsidR="00B7652F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786D12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The next step </w:t>
      </w:r>
      <w:r w:rsidR="00E53B09">
        <w:rPr>
          <w:rFonts w:eastAsia="Times New Roman" w:cstheme="minorHAnsi"/>
          <w:color w:val="000000"/>
          <w:kern w:val="0"/>
          <w:lang w:eastAsia="en-GB"/>
          <w14:ligatures w14:val="none"/>
        </w:rPr>
        <w:t>was</w:t>
      </w:r>
      <w:r w:rsidR="00786D12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to combine these data with other data </w:t>
      </w:r>
      <w:r w:rsidR="00413A04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held by the CYC </w:t>
      </w:r>
      <w:r w:rsidR="00786D12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relating to Murton Parish</w:t>
      </w:r>
      <w:r w:rsidR="00413A04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>.</w:t>
      </w:r>
      <w:r w:rsidR="00786D12" w:rsidRPr="00503D01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 The combined sets of </w:t>
      </w:r>
      <w:r w:rsidR="00786D12" w:rsidRPr="00503D01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data </w:t>
      </w:r>
      <w:r w:rsidR="00E53B09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were</w:t>
      </w:r>
      <w:r w:rsidR="00786D12" w:rsidRPr="00503D01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 then sent</w:t>
      </w:r>
      <w:r w:rsidR="00786D12" w:rsidRPr="00503D01">
        <w:rPr>
          <w:rFonts w:cstheme="minorHAnsi"/>
          <w:color w:val="000000" w:themeColor="text1"/>
        </w:rPr>
        <w:t xml:space="preserve"> to the CYC Business Intelligence Team, who, in turn, to digitise</w:t>
      </w:r>
      <w:r w:rsidR="00E53B09">
        <w:rPr>
          <w:rFonts w:cstheme="minorHAnsi"/>
          <w:color w:val="000000" w:themeColor="text1"/>
        </w:rPr>
        <w:t>d</w:t>
      </w:r>
      <w:r w:rsidR="00786D12" w:rsidRPr="00503D01">
        <w:rPr>
          <w:rFonts w:cstheme="minorHAnsi"/>
          <w:color w:val="000000" w:themeColor="text1"/>
        </w:rPr>
        <w:t xml:space="preserve"> </w:t>
      </w:r>
      <w:r w:rsidR="00413A04" w:rsidRPr="00503D01">
        <w:rPr>
          <w:rFonts w:cstheme="minorHAnsi"/>
          <w:color w:val="000000" w:themeColor="text1"/>
        </w:rPr>
        <w:t xml:space="preserve">them </w:t>
      </w:r>
      <w:r w:rsidR="00AC2B08" w:rsidRPr="00503D01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for inclusion in the </w:t>
      </w:r>
      <w:r w:rsidR="00413A04" w:rsidRPr="00503D01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MPNP.</w:t>
      </w:r>
      <w:r w:rsidR="00E53B09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 They can be viewed at the back of the </w:t>
      </w:r>
      <w:r w:rsidR="009C495A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Submitted Plan.</w:t>
      </w:r>
    </w:p>
    <w:p w:rsidR="00503D01" w:rsidRPr="00503D01" w:rsidRDefault="00503D01" w:rsidP="00503D01">
      <w:pPr>
        <w:pStyle w:val="ListParagraph"/>
        <w:rPr>
          <w:rFonts w:cstheme="minorHAnsi"/>
          <w:color w:val="111111"/>
        </w:rPr>
      </w:pPr>
    </w:p>
    <w:p w:rsidR="00503D01" w:rsidRPr="00503D01" w:rsidRDefault="00503D01" w:rsidP="00503D01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360" w:right="-386"/>
        <w:rPr>
          <w:rFonts w:cstheme="minorHAnsi"/>
          <w:color w:val="111111"/>
        </w:rPr>
      </w:pPr>
    </w:p>
    <w:p w:rsidR="00786D12" w:rsidRPr="009C495A" w:rsidRDefault="00503D01" w:rsidP="007F66B1">
      <w:pPr>
        <w:pStyle w:val="ListParagraph"/>
        <w:numPr>
          <w:ilvl w:val="0"/>
          <w:numId w:val="3"/>
        </w:numPr>
        <w:spacing w:line="360" w:lineRule="auto"/>
        <w:rPr>
          <w:rFonts w:cstheme="minorHAnsi"/>
        </w:rPr>
      </w:pPr>
      <w:r w:rsidRPr="009C495A">
        <w:rPr>
          <w:rFonts w:cstheme="minorHAnsi"/>
        </w:rPr>
        <w:t>The Working Party met on Sunday, June 30</w:t>
      </w:r>
      <w:r w:rsidRPr="009C495A">
        <w:rPr>
          <w:rFonts w:cstheme="minorHAnsi"/>
          <w:vertAlign w:val="superscript"/>
        </w:rPr>
        <w:t>th</w:t>
      </w:r>
      <w:r w:rsidRPr="009C495A">
        <w:rPr>
          <w:rFonts w:cstheme="minorHAnsi"/>
        </w:rPr>
        <w:t xml:space="preserve"> to rev</w:t>
      </w:r>
      <w:r w:rsidR="00E53B09" w:rsidRPr="009C495A">
        <w:rPr>
          <w:rFonts w:cstheme="minorHAnsi"/>
        </w:rPr>
        <w:t>iew</w:t>
      </w:r>
      <w:r w:rsidRPr="009C495A">
        <w:rPr>
          <w:rFonts w:cstheme="minorHAnsi"/>
        </w:rPr>
        <w:t xml:space="preserve"> progress and recommend</w:t>
      </w:r>
      <w:r w:rsidR="00CC32EC" w:rsidRPr="009C495A">
        <w:rPr>
          <w:rFonts w:cstheme="minorHAnsi"/>
        </w:rPr>
        <w:t xml:space="preserve">s </w:t>
      </w:r>
      <w:r w:rsidRPr="009C495A">
        <w:rPr>
          <w:rFonts w:cstheme="minorHAnsi"/>
        </w:rPr>
        <w:t>acceptance of the revised version of the Neighbourhood Plan to Parish Council at its next meeting. This will include two documents which will be circulated beforehand, The Submi</w:t>
      </w:r>
      <w:r w:rsidR="00CC32EC" w:rsidRPr="009C495A">
        <w:rPr>
          <w:rFonts w:cstheme="minorHAnsi"/>
        </w:rPr>
        <w:t>tted</w:t>
      </w:r>
      <w:r w:rsidRPr="009C495A">
        <w:rPr>
          <w:rFonts w:cstheme="minorHAnsi"/>
        </w:rPr>
        <w:t xml:space="preserve"> Plan and the Basic Conditions Statement.</w:t>
      </w:r>
      <w:r w:rsidR="00CC32EC" w:rsidRPr="009C495A">
        <w:rPr>
          <w:rFonts w:cstheme="minorHAnsi"/>
        </w:rPr>
        <w:t xml:space="preserve">  </w:t>
      </w:r>
      <w:r w:rsidR="009C495A">
        <w:rPr>
          <w:rFonts w:cstheme="minorHAnsi"/>
        </w:rPr>
        <w:t>They will be sent to the PC prior to its meeting in July.</w:t>
      </w:r>
    </w:p>
    <w:sectPr w:rsidR="00786D12" w:rsidRPr="009C495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6430" w:rsidRDefault="00756430" w:rsidP="00C35A67">
      <w:r>
        <w:separator/>
      </w:r>
    </w:p>
  </w:endnote>
  <w:endnote w:type="continuationSeparator" w:id="0">
    <w:p w:rsidR="00756430" w:rsidRDefault="00756430" w:rsidP="00C3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71549062"/>
      <w:docPartObj>
        <w:docPartGallery w:val="Page Numbers (Bottom of Page)"/>
        <w:docPartUnique/>
      </w:docPartObj>
    </w:sdtPr>
    <w:sdtContent>
      <w:p w:rsidR="00C35A67" w:rsidRDefault="00C35A67" w:rsidP="003D2C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5A67" w:rsidRDefault="00C35A67" w:rsidP="00C35A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99878788"/>
      <w:docPartObj>
        <w:docPartGallery w:val="Page Numbers (Bottom of Page)"/>
        <w:docPartUnique/>
      </w:docPartObj>
    </w:sdtPr>
    <w:sdtContent>
      <w:p w:rsidR="00C35A67" w:rsidRDefault="00C35A67" w:rsidP="003D2C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35A67" w:rsidRDefault="00C35A67" w:rsidP="00C35A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6430" w:rsidRDefault="00756430" w:rsidP="00C35A67">
      <w:r>
        <w:separator/>
      </w:r>
    </w:p>
  </w:footnote>
  <w:footnote w:type="continuationSeparator" w:id="0">
    <w:p w:rsidR="00756430" w:rsidRDefault="00756430" w:rsidP="00C3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C4CD1"/>
    <w:multiLevelType w:val="hybridMultilevel"/>
    <w:tmpl w:val="489A92A2"/>
    <w:lvl w:ilvl="0" w:tplc="C256D8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42D0"/>
    <w:multiLevelType w:val="multilevel"/>
    <w:tmpl w:val="D12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04AEC"/>
    <w:multiLevelType w:val="multilevel"/>
    <w:tmpl w:val="E85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61632">
    <w:abstractNumId w:val="1"/>
  </w:num>
  <w:num w:numId="2" w16cid:durableId="1203440459">
    <w:abstractNumId w:val="2"/>
  </w:num>
  <w:num w:numId="3" w16cid:durableId="124453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08"/>
    <w:rsid w:val="000261F1"/>
    <w:rsid w:val="00062275"/>
    <w:rsid w:val="00173D20"/>
    <w:rsid w:val="002426A6"/>
    <w:rsid w:val="00293363"/>
    <w:rsid w:val="003C4B6A"/>
    <w:rsid w:val="00413A04"/>
    <w:rsid w:val="00462411"/>
    <w:rsid w:val="00495569"/>
    <w:rsid w:val="004E3C0C"/>
    <w:rsid w:val="00503D01"/>
    <w:rsid w:val="00542A05"/>
    <w:rsid w:val="005A3A1F"/>
    <w:rsid w:val="00687396"/>
    <w:rsid w:val="006F34B2"/>
    <w:rsid w:val="00710DB0"/>
    <w:rsid w:val="00747EDC"/>
    <w:rsid w:val="00756430"/>
    <w:rsid w:val="00786D12"/>
    <w:rsid w:val="007A0886"/>
    <w:rsid w:val="007D2A14"/>
    <w:rsid w:val="00857C3E"/>
    <w:rsid w:val="00882315"/>
    <w:rsid w:val="008D67EE"/>
    <w:rsid w:val="009154B0"/>
    <w:rsid w:val="0092402D"/>
    <w:rsid w:val="00946724"/>
    <w:rsid w:val="009C495A"/>
    <w:rsid w:val="00AC2B08"/>
    <w:rsid w:val="00AC4488"/>
    <w:rsid w:val="00AC5F35"/>
    <w:rsid w:val="00AE17BA"/>
    <w:rsid w:val="00B7652F"/>
    <w:rsid w:val="00BE5C87"/>
    <w:rsid w:val="00C0506A"/>
    <w:rsid w:val="00C10E5E"/>
    <w:rsid w:val="00C140DB"/>
    <w:rsid w:val="00C35A67"/>
    <w:rsid w:val="00C54D77"/>
    <w:rsid w:val="00C72B26"/>
    <w:rsid w:val="00CC32EC"/>
    <w:rsid w:val="00D73521"/>
    <w:rsid w:val="00E51341"/>
    <w:rsid w:val="00E53B09"/>
    <w:rsid w:val="00F14DCB"/>
    <w:rsid w:val="00F21EBA"/>
    <w:rsid w:val="00F9004F"/>
    <w:rsid w:val="00FA48C4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05773"/>
  <w15:chartTrackingRefBased/>
  <w15:docId w15:val="{B8FA1B61-FB91-EC43-80D3-A55E8588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2B08"/>
  </w:style>
  <w:style w:type="character" w:styleId="Hyperlink">
    <w:name w:val="Hyperlink"/>
    <w:basedOn w:val="DefaultParagraphFont"/>
    <w:uiPriority w:val="99"/>
    <w:semiHidden/>
    <w:unhideWhenUsed/>
    <w:rsid w:val="00AC2B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E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5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67"/>
  </w:style>
  <w:style w:type="character" w:styleId="PageNumber">
    <w:name w:val="page number"/>
    <w:basedOn w:val="DefaultParagraphFont"/>
    <w:uiPriority w:val="99"/>
    <w:semiHidden/>
    <w:unhideWhenUsed/>
    <w:rsid w:val="00C3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4</cp:revision>
  <cp:lastPrinted>2024-06-11T11:18:00Z</cp:lastPrinted>
  <dcterms:created xsi:type="dcterms:W3CDTF">2024-07-01T10:13:00Z</dcterms:created>
  <dcterms:modified xsi:type="dcterms:W3CDTF">2024-07-09T07:19:00Z</dcterms:modified>
</cp:coreProperties>
</file>