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E8A02" w14:textId="77777777" w:rsidR="00C31CB7" w:rsidRPr="00546770" w:rsidRDefault="00C31CB7" w:rsidP="00C31CB7">
      <w:pPr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546770">
        <w:rPr>
          <w:rFonts w:cs="Arial"/>
          <w:b/>
          <w:sz w:val="24"/>
          <w:szCs w:val="24"/>
        </w:rPr>
        <w:t>Murton Neighbourhood Plan Working Party</w:t>
      </w:r>
    </w:p>
    <w:p w14:paraId="60615C32" w14:textId="77777777" w:rsidR="002C04FB" w:rsidRDefault="00C31CB7" w:rsidP="00C31CB7">
      <w:pPr>
        <w:jc w:val="center"/>
        <w:rPr>
          <w:rFonts w:cs="Arial"/>
          <w:b/>
          <w:sz w:val="24"/>
          <w:szCs w:val="24"/>
        </w:rPr>
      </w:pPr>
      <w:r w:rsidRPr="00546770">
        <w:rPr>
          <w:rFonts w:cs="Arial"/>
          <w:b/>
          <w:sz w:val="24"/>
          <w:szCs w:val="24"/>
        </w:rPr>
        <w:t xml:space="preserve">Report to the </w:t>
      </w:r>
      <w:r w:rsidR="00302519">
        <w:rPr>
          <w:rFonts w:cs="Arial"/>
          <w:b/>
          <w:sz w:val="24"/>
          <w:szCs w:val="24"/>
        </w:rPr>
        <w:t>Working Party</w:t>
      </w:r>
      <w:r w:rsidR="002C04FB">
        <w:rPr>
          <w:rFonts w:cs="Arial"/>
          <w:b/>
          <w:sz w:val="24"/>
          <w:szCs w:val="24"/>
        </w:rPr>
        <w:t xml:space="preserve"> of a meeting </w:t>
      </w:r>
      <w:r w:rsidR="007B306F">
        <w:rPr>
          <w:rFonts w:cs="Arial"/>
          <w:b/>
          <w:sz w:val="24"/>
          <w:szCs w:val="24"/>
        </w:rPr>
        <w:t>between Dave</w:t>
      </w:r>
      <w:r w:rsidR="00302519">
        <w:rPr>
          <w:rFonts w:cs="Arial"/>
          <w:b/>
          <w:sz w:val="24"/>
          <w:szCs w:val="24"/>
        </w:rPr>
        <w:t xml:space="preserve"> Chetwyn (Urban Vision) and David Waddington </w:t>
      </w:r>
    </w:p>
    <w:p w14:paraId="121AD278" w14:textId="77777777" w:rsidR="00C31CB7" w:rsidRDefault="002C04FB" w:rsidP="00C31CB7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April 1</w:t>
      </w:r>
      <w:r w:rsidR="00302519">
        <w:rPr>
          <w:rFonts w:cs="Arial"/>
          <w:b/>
          <w:sz w:val="24"/>
          <w:szCs w:val="24"/>
        </w:rPr>
        <w:t>1</w:t>
      </w:r>
      <w:r w:rsidRPr="002C04FB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2016</w:t>
      </w:r>
      <w:r w:rsidR="00302519">
        <w:rPr>
          <w:rFonts w:cs="Arial"/>
          <w:b/>
          <w:sz w:val="24"/>
          <w:szCs w:val="24"/>
        </w:rPr>
        <w:t xml:space="preserve"> in Liverpool</w:t>
      </w:r>
    </w:p>
    <w:p w14:paraId="2A08F314" w14:textId="64F1E52F" w:rsidR="007B306F" w:rsidRDefault="007B306F" w:rsidP="007B306F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7B306F">
        <w:rPr>
          <w:rFonts w:cs="Arial"/>
          <w:sz w:val="24"/>
          <w:szCs w:val="24"/>
        </w:rPr>
        <w:t>We discussed the first outline draft of a Murton Neighbourhood Plan.</w:t>
      </w:r>
      <w:r w:rsidR="00C376B7">
        <w:rPr>
          <w:rFonts w:cs="Arial"/>
          <w:sz w:val="24"/>
          <w:szCs w:val="24"/>
        </w:rPr>
        <w:t xml:space="preserve"> Dave </w:t>
      </w:r>
      <w:r w:rsidR="00DD5ADB">
        <w:rPr>
          <w:rFonts w:cs="Arial"/>
          <w:sz w:val="24"/>
          <w:szCs w:val="24"/>
        </w:rPr>
        <w:t xml:space="preserve">advised </w:t>
      </w:r>
      <w:r w:rsidR="00C376B7">
        <w:rPr>
          <w:rFonts w:cs="Arial"/>
          <w:sz w:val="24"/>
          <w:szCs w:val="24"/>
        </w:rPr>
        <w:t xml:space="preserve">that </w:t>
      </w:r>
      <w:r w:rsidR="001C7896">
        <w:rPr>
          <w:rFonts w:cs="Arial"/>
          <w:sz w:val="24"/>
          <w:szCs w:val="24"/>
        </w:rPr>
        <w:t>t</w:t>
      </w:r>
      <w:r w:rsidR="00C376B7">
        <w:rPr>
          <w:rFonts w:cs="Arial"/>
          <w:sz w:val="24"/>
          <w:szCs w:val="24"/>
        </w:rPr>
        <w:t xml:space="preserve">he Plan </w:t>
      </w:r>
      <w:r w:rsidR="00DD5ADB">
        <w:rPr>
          <w:rFonts w:cs="Arial"/>
          <w:sz w:val="24"/>
          <w:szCs w:val="24"/>
        </w:rPr>
        <w:t>will need to be submitted with two supporting statements. So the submission will include</w:t>
      </w:r>
      <w:r w:rsidR="00C376B7">
        <w:rPr>
          <w:rFonts w:cs="Arial"/>
          <w:sz w:val="24"/>
          <w:szCs w:val="24"/>
        </w:rPr>
        <w:t>:</w:t>
      </w:r>
    </w:p>
    <w:p w14:paraId="3462038F" w14:textId="77777777" w:rsidR="001C7896" w:rsidRDefault="001C7896" w:rsidP="001C7896">
      <w:pPr>
        <w:pStyle w:val="ListParagraph"/>
        <w:rPr>
          <w:rFonts w:cs="Arial"/>
          <w:sz w:val="24"/>
          <w:szCs w:val="24"/>
        </w:rPr>
      </w:pPr>
    </w:p>
    <w:p w14:paraId="2F2F4EC1" w14:textId="77777777" w:rsidR="00AC0ACA" w:rsidRDefault="00C376B7" w:rsidP="00AC0ACA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A6680D">
        <w:rPr>
          <w:rFonts w:cs="Arial"/>
          <w:b/>
          <w:sz w:val="24"/>
          <w:szCs w:val="24"/>
        </w:rPr>
        <w:t>The Neighbourhood P</w:t>
      </w:r>
      <w:r>
        <w:rPr>
          <w:rFonts w:cs="Arial"/>
          <w:sz w:val="24"/>
          <w:szCs w:val="24"/>
        </w:rPr>
        <w:t xml:space="preserve">lan itself:  </w:t>
      </w:r>
      <w:r w:rsidR="002A19EA">
        <w:rPr>
          <w:rFonts w:cs="Arial"/>
          <w:sz w:val="24"/>
          <w:szCs w:val="24"/>
        </w:rPr>
        <w:t>this should be short, devoid of</w:t>
      </w:r>
      <w:r>
        <w:rPr>
          <w:rFonts w:cs="Arial"/>
          <w:sz w:val="24"/>
          <w:szCs w:val="24"/>
        </w:rPr>
        <w:t xml:space="preserve"> jargon</w:t>
      </w:r>
      <w:r w:rsidR="002A19EA">
        <w:rPr>
          <w:rFonts w:cs="Arial"/>
          <w:sz w:val="24"/>
          <w:szCs w:val="24"/>
        </w:rPr>
        <w:t xml:space="preserve"> and written in such a way that it </w:t>
      </w:r>
      <w:r w:rsidR="00672D64">
        <w:rPr>
          <w:rFonts w:cs="Arial"/>
          <w:sz w:val="24"/>
          <w:szCs w:val="24"/>
        </w:rPr>
        <w:t>can</w:t>
      </w:r>
      <w:r w:rsidR="002A19EA">
        <w:rPr>
          <w:rFonts w:cs="Arial"/>
          <w:sz w:val="24"/>
          <w:szCs w:val="24"/>
        </w:rPr>
        <w:t xml:space="preserve"> be used easily by decision makers (e.g. councillors).</w:t>
      </w:r>
      <w:r w:rsidR="002A19EA">
        <w:rPr>
          <w:rFonts w:cs="Arial"/>
          <w:sz w:val="24"/>
          <w:szCs w:val="24"/>
        </w:rPr>
        <w:br/>
      </w:r>
    </w:p>
    <w:p w14:paraId="44ED18BB" w14:textId="343F7FD8" w:rsidR="00C376B7" w:rsidRDefault="00AC0ACA" w:rsidP="00AC0ACA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A6680D">
        <w:rPr>
          <w:rFonts w:cs="Arial"/>
          <w:b/>
          <w:sz w:val="24"/>
          <w:szCs w:val="24"/>
        </w:rPr>
        <w:t>Basic conditions statement</w:t>
      </w:r>
      <w:r>
        <w:rPr>
          <w:rFonts w:cs="Arial"/>
          <w:sz w:val="24"/>
          <w:szCs w:val="24"/>
        </w:rPr>
        <w:t xml:space="preserve">:  This demonstrates that we have conformed to </w:t>
      </w:r>
      <w:r w:rsidR="00DD5ADB">
        <w:rPr>
          <w:rFonts w:cs="Arial"/>
          <w:sz w:val="24"/>
          <w:szCs w:val="24"/>
        </w:rPr>
        <w:t>the basic conditions: regard to</w:t>
      </w:r>
      <w:r>
        <w:rPr>
          <w:rFonts w:cs="Arial"/>
          <w:sz w:val="24"/>
          <w:szCs w:val="24"/>
        </w:rPr>
        <w:t xml:space="preserve"> national </w:t>
      </w:r>
      <w:r w:rsidR="00DD5ADB">
        <w:rPr>
          <w:rFonts w:cs="Arial"/>
          <w:sz w:val="24"/>
          <w:szCs w:val="24"/>
        </w:rPr>
        <w:t>policy and guidance; general conformity with strategic local policy; achieving sustainable development; not breaching EU obligations</w:t>
      </w:r>
      <w:r w:rsidR="00A6680D">
        <w:rPr>
          <w:rFonts w:cs="Arial"/>
          <w:sz w:val="24"/>
          <w:szCs w:val="24"/>
        </w:rPr>
        <w:t xml:space="preserve">.  </w:t>
      </w:r>
      <w:r w:rsidR="00DD5ADB">
        <w:rPr>
          <w:rFonts w:cs="Arial"/>
          <w:sz w:val="24"/>
          <w:szCs w:val="24"/>
        </w:rPr>
        <w:t xml:space="preserve">The basic conditions will be the focus </w:t>
      </w:r>
      <w:proofErr w:type="gramStart"/>
      <w:r w:rsidR="00DD5ADB">
        <w:rPr>
          <w:rFonts w:cs="Arial"/>
          <w:sz w:val="24"/>
          <w:szCs w:val="24"/>
        </w:rPr>
        <w:t xml:space="preserve">of </w:t>
      </w:r>
      <w:r w:rsidR="00672D64">
        <w:rPr>
          <w:rFonts w:cs="Arial"/>
          <w:sz w:val="24"/>
          <w:szCs w:val="24"/>
        </w:rPr>
        <w:t xml:space="preserve"> </w:t>
      </w:r>
      <w:r w:rsidR="00DD5ADB">
        <w:rPr>
          <w:rFonts w:cs="Arial"/>
          <w:sz w:val="24"/>
          <w:szCs w:val="24"/>
        </w:rPr>
        <w:t>the</w:t>
      </w:r>
      <w:proofErr w:type="gramEnd"/>
      <w:r w:rsidR="00DD5ADB">
        <w:rPr>
          <w:rFonts w:cs="Arial"/>
          <w:sz w:val="24"/>
          <w:szCs w:val="24"/>
        </w:rPr>
        <w:t xml:space="preserve"> independent examination</w:t>
      </w:r>
      <w:r w:rsidR="00672D64">
        <w:rPr>
          <w:rFonts w:cs="Arial"/>
          <w:sz w:val="24"/>
          <w:szCs w:val="24"/>
        </w:rPr>
        <w:t>. Dave noted that he often writes this document for Plan</w:t>
      </w:r>
      <w:r w:rsidR="00772781">
        <w:rPr>
          <w:rFonts w:cs="Arial"/>
          <w:sz w:val="24"/>
          <w:szCs w:val="24"/>
        </w:rPr>
        <w:t>s</w:t>
      </w:r>
      <w:r w:rsidR="00672D64">
        <w:rPr>
          <w:rFonts w:cs="Arial"/>
          <w:sz w:val="24"/>
          <w:szCs w:val="24"/>
        </w:rPr>
        <w:t xml:space="preserve"> but suggested that </w:t>
      </w:r>
      <w:r w:rsidR="001B5322">
        <w:rPr>
          <w:rFonts w:cs="Arial"/>
          <w:sz w:val="24"/>
          <w:szCs w:val="24"/>
        </w:rPr>
        <w:t xml:space="preserve">we could well do the first draft </w:t>
      </w:r>
      <w:r w:rsidR="00772781">
        <w:rPr>
          <w:rFonts w:cs="Arial"/>
          <w:sz w:val="24"/>
          <w:szCs w:val="24"/>
        </w:rPr>
        <w:t>ourselves and then</w:t>
      </w:r>
      <w:r w:rsidR="001B5322">
        <w:rPr>
          <w:rFonts w:cs="Arial"/>
          <w:sz w:val="24"/>
          <w:szCs w:val="24"/>
        </w:rPr>
        <w:t xml:space="preserve"> he could then comment on in detail.  We agreed that </w:t>
      </w:r>
      <w:r w:rsidR="00772781">
        <w:rPr>
          <w:rFonts w:cs="Arial"/>
          <w:sz w:val="24"/>
          <w:szCs w:val="24"/>
        </w:rPr>
        <w:t>t</w:t>
      </w:r>
      <w:r w:rsidR="001B5322">
        <w:rPr>
          <w:rFonts w:cs="Arial"/>
          <w:sz w:val="24"/>
          <w:szCs w:val="24"/>
        </w:rPr>
        <w:t>his needed further thought.</w:t>
      </w:r>
      <w:r w:rsidR="0078713C">
        <w:rPr>
          <w:rFonts w:cs="Arial"/>
          <w:sz w:val="24"/>
          <w:szCs w:val="24"/>
        </w:rPr>
        <w:t xml:space="preserve">  Dave will send us a template </w:t>
      </w:r>
      <w:r w:rsidR="00772781">
        <w:rPr>
          <w:rFonts w:cs="Arial"/>
          <w:sz w:val="24"/>
          <w:szCs w:val="24"/>
        </w:rPr>
        <w:t>t</w:t>
      </w:r>
      <w:r w:rsidR="0078713C">
        <w:rPr>
          <w:rFonts w:cs="Arial"/>
          <w:sz w:val="24"/>
          <w:szCs w:val="24"/>
        </w:rPr>
        <w:t>o work from.</w:t>
      </w:r>
    </w:p>
    <w:p w14:paraId="56DA96DF" w14:textId="77777777" w:rsidR="001B5322" w:rsidRDefault="001B5322" w:rsidP="001B5322">
      <w:pPr>
        <w:pStyle w:val="ListParagraph"/>
        <w:ind w:left="1440"/>
        <w:rPr>
          <w:rFonts w:cs="Arial"/>
          <w:sz w:val="24"/>
          <w:szCs w:val="24"/>
        </w:rPr>
      </w:pPr>
    </w:p>
    <w:p w14:paraId="1ADADA28" w14:textId="03185DC9" w:rsidR="00DD5ADB" w:rsidRDefault="0078713C" w:rsidP="00DD5ADB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78713C">
        <w:rPr>
          <w:rFonts w:cs="Arial"/>
          <w:b/>
          <w:sz w:val="24"/>
          <w:szCs w:val="24"/>
        </w:rPr>
        <w:t>Consultation statement</w:t>
      </w:r>
      <w:r>
        <w:rPr>
          <w:rFonts w:cs="Arial"/>
          <w:b/>
          <w:sz w:val="24"/>
          <w:szCs w:val="24"/>
        </w:rPr>
        <w:t xml:space="preserve">:  </w:t>
      </w:r>
      <w:r w:rsidRPr="0078713C">
        <w:rPr>
          <w:rFonts w:cs="Arial"/>
          <w:sz w:val="24"/>
          <w:szCs w:val="24"/>
        </w:rPr>
        <w:t xml:space="preserve">This </w:t>
      </w:r>
      <w:r w:rsidR="00DD5ADB">
        <w:rPr>
          <w:rFonts w:cs="Arial"/>
          <w:sz w:val="24"/>
          <w:szCs w:val="24"/>
        </w:rPr>
        <w:t xml:space="preserve">can </w:t>
      </w:r>
      <w:r w:rsidRPr="0078713C">
        <w:rPr>
          <w:rFonts w:cs="Arial"/>
          <w:sz w:val="24"/>
          <w:szCs w:val="24"/>
        </w:rPr>
        <w:t>g</w:t>
      </w:r>
      <w:r w:rsidR="00DD5ADB">
        <w:rPr>
          <w:rFonts w:cs="Arial"/>
          <w:sz w:val="24"/>
          <w:szCs w:val="24"/>
        </w:rPr>
        <w:t>i</w:t>
      </w:r>
      <w:r w:rsidRPr="0078713C">
        <w:rPr>
          <w:rFonts w:cs="Arial"/>
          <w:sz w:val="24"/>
          <w:szCs w:val="24"/>
        </w:rPr>
        <w:t xml:space="preserve">ve details of all the consultations that we have carried out over </w:t>
      </w:r>
      <w:r>
        <w:rPr>
          <w:rFonts w:cs="Arial"/>
          <w:sz w:val="24"/>
          <w:szCs w:val="24"/>
        </w:rPr>
        <w:t>t</w:t>
      </w:r>
      <w:r w:rsidRPr="0078713C">
        <w:rPr>
          <w:rFonts w:cs="Arial"/>
          <w:sz w:val="24"/>
          <w:szCs w:val="24"/>
        </w:rPr>
        <w:t>he whole process</w:t>
      </w:r>
      <w:r w:rsidR="00DD5ADB">
        <w:rPr>
          <w:rFonts w:cs="Arial"/>
          <w:sz w:val="24"/>
          <w:szCs w:val="24"/>
        </w:rPr>
        <w:t>, but the focus is on the Regulation 14 (pre-submission) consultation</w:t>
      </w:r>
      <w:r>
        <w:rPr>
          <w:rFonts w:cs="Arial"/>
          <w:sz w:val="24"/>
          <w:szCs w:val="24"/>
        </w:rPr>
        <w:t>.  Dave will send us a template to work from.</w:t>
      </w:r>
      <w:r w:rsidR="00772781">
        <w:rPr>
          <w:rFonts w:cs="Arial"/>
          <w:sz w:val="24"/>
          <w:szCs w:val="24"/>
        </w:rPr>
        <w:t xml:space="preserve"> Again this is very carefully scrutinised.</w:t>
      </w:r>
      <w:r w:rsidR="00DD5ADB">
        <w:rPr>
          <w:rFonts w:cs="Arial"/>
          <w:sz w:val="24"/>
          <w:szCs w:val="24"/>
        </w:rPr>
        <w:t xml:space="preserve"> The consultation statement and the basic conditions statement should be prepared at a later stage of the process, once there is a draft plan.</w:t>
      </w:r>
    </w:p>
    <w:p w14:paraId="58EFEEA5" w14:textId="77777777" w:rsidR="00DD5ADB" w:rsidRPr="00890028" w:rsidRDefault="00DD5ADB" w:rsidP="00890028">
      <w:pPr>
        <w:rPr>
          <w:rFonts w:cs="Arial"/>
          <w:sz w:val="24"/>
          <w:szCs w:val="24"/>
        </w:rPr>
      </w:pPr>
    </w:p>
    <w:p w14:paraId="07A3200A" w14:textId="77777777" w:rsidR="00DD5ADB" w:rsidRDefault="00DD5ADB" w:rsidP="00AC0ACA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map of neighbourhood area.</w:t>
      </w:r>
    </w:p>
    <w:p w14:paraId="1810C8EC" w14:textId="77777777" w:rsidR="006F603E" w:rsidRPr="006F603E" w:rsidRDefault="006F603E" w:rsidP="006F603E">
      <w:pPr>
        <w:pStyle w:val="ListParagraph"/>
        <w:rPr>
          <w:rFonts w:cs="Arial"/>
          <w:sz w:val="24"/>
          <w:szCs w:val="24"/>
        </w:rPr>
      </w:pPr>
    </w:p>
    <w:p w14:paraId="56F8BC6E" w14:textId="58D2931A" w:rsidR="006F603E" w:rsidRDefault="006F603E" w:rsidP="006F603E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6F603E">
        <w:rPr>
          <w:rFonts w:cs="Arial"/>
          <w:sz w:val="24"/>
          <w:szCs w:val="24"/>
        </w:rPr>
        <w:t xml:space="preserve">Dave felt that we had made </w:t>
      </w:r>
      <w:r>
        <w:rPr>
          <w:rFonts w:cs="Arial"/>
          <w:sz w:val="24"/>
          <w:szCs w:val="24"/>
        </w:rPr>
        <w:t xml:space="preserve">good progress with the drafting of the </w:t>
      </w:r>
      <w:r w:rsidR="00147590">
        <w:rPr>
          <w:rFonts w:cs="Arial"/>
          <w:sz w:val="24"/>
          <w:szCs w:val="24"/>
        </w:rPr>
        <w:t xml:space="preserve">Neighbourhood Plan and </w:t>
      </w:r>
      <w:r w:rsidR="001D0C41">
        <w:rPr>
          <w:rFonts w:cs="Arial"/>
          <w:sz w:val="24"/>
          <w:szCs w:val="24"/>
        </w:rPr>
        <w:t>t</w:t>
      </w:r>
      <w:r w:rsidR="00147590">
        <w:rPr>
          <w:rFonts w:cs="Arial"/>
          <w:sz w:val="24"/>
          <w:szCs w:val="24"/>
        </w:rPr>
        <w:t xml:space="preserve">hat </w:t>
      </w:r>
      <w:r w:rsidR="001D0C41">
        <w:rPr>
          <w:rFonts w:cs="Arial"/>
          <w:sz w:val="24"/>
          <w:szCs w:val="24"/>
        </w:rPr>
        <w:t>t</w:t>
      </w:r>
      <w:r w:rsidR="00147590">
        <w:rPr>
          <w:rFonts w:cs="Arial"/>
          <w:sz w:val="24"/>
          <w:szCs w:val="24"/>
        </w:rPr>
        <w:t xml:space="preserve">he next step should be to </w:t>
      </w:r>
      <w:r w:rsidR="008D614B">
        <w:rPr>
          <w:rFonts w:cs="Arial"/>
          <w:sz w:val="24"/>
          <w:szCs w:val="24"/>
        </w:rPr>
        <w:t xml:space="preserve">separate out the detailed evidence into </w:t>
      </w:r>
      <w:r w:rsidR="001D0C41">
        <w:rPr>
          <w:rFonts w:cs="Arial"/>
          <w:sz w:val="24"/>
          <w:szCs w:val="24"/>
        </w:rPr>
        <w:t>a</w:t>
      </w:r>
      <w:r w:rsidR="000A01CE">
        <w:rPr>
          <w:rFonts w:cs="Arial"/>
          <w:sz w:val="24"/>
          <w:szCs w:val="24"/>
        </w:rPr>
        <w:t>ppendices</w:t>
      </w:r>
      <w:r w:rsidR="008D614B">
        <w:rPr>
          <w:rFonts w:cs="Arial"/>
          <w:sz w:val="24"/>
          <w:szCs w:val="24"/>
        </w:rPr>
        <w:t xml:space="preserve">.  These </w:t>
      </w:r>
      <w:r w:rsidR="000A01CE">
        <w:rPr>
          <w:rFonts w:cs="Arial"/>
          <w:sz w:val="24"/>
          <w:szCs w:val="24"/>
        </w:rPr>
        <w:t>appendices</w:t>
      </w:r>
      <w:r w:rsidR="008D614B">
        <w:rPr>
          <w:rFonts w:cs="Arial"/>
          <w:sz w:val="24"/>
          <w:szCs w:val="24"/>
        </w:rPr>
        <w:t xml:space="preserve"> might form a </w:t>
      </w:r>
      <w:r w:rsidR="00DD5ADB">
        <w:rPr>
          <w:rFonts w:cs="Arial"/>
          <w:sz w:val="24"/>
          <w:szCs w:val="24"/>
        </w:rPr>
        <w:t xml:space="preserve">supplementary </w:t>
      </w:r>
      <w:r w:rsidR="008D614B">
        <w:rPr>
          <w:rFonts w:cs="Arial"/>
          <w:sz w:val="24"/>
          <w:szCs w:val="24"/>
        </w:rPr>
        <w:t>document or be appendices to the Plan</w:t>
      </w:r>
      <w:r w:rsidR="000A01CE">
        <w:rPr>
          <w:rFonts w:cs="Arial"/>
          <w:sz w:val="24"/>
          <w:szCs w:val="24"/>
        </w:rPr>
        <w:t xml:space="preserve"> (</w:t>
      </w:r>
      <w:r w:rsidR="001D0C41">
        <w:rPr>
          <w:rFonts w:cs="Arial"/>
          <w:sz w:val="24"/>
          <w:szCs w:val="24"/>
        </w:rPr>
        <w:t xml:space="preserve">1 </w:t>
      </w:r>
      <w:r w:rsidR="008D614B">
        <w:rPr>
          <w:rFonts w:cs="Arial"/>
          <w:sz w:val="24"/>
          <w:szCs w:val="24"/>
        </w:rPr>
        <w:t>(</w:t>
      </w:r>
      <w:proofErr w:type="spellStart"/>
      <w:r w:rsidR="008D614B">
        <w:rPr>
          <w:rFonts w:cs="Arial"/>
          <w:sz w:val="24"/>
          <w:szCs w:val="24"/>
        </w:rPr>
        <w:t>i</w:t>
      </w:r>
      <w:proofErr w:type="spellEnd"/>
      <w:r w:rsidR="008D614B">
        <w:rPr>
          <w:rFonts w:cs="Arial"/>
          <w:sz w:val="24"/>
          <w:szCs w:val="24"/>
        </w:rPr>
        <w:t>) above</w:t>
      </w:r>
      <w:r w:rsidR="000A01CE">
        <w:rPr>
          <w:rFonts w:cs="Arial"/>
          <w:sz w:val="24"/>
          <w:szCs w:val="24"/>
        </w:rPr>
        <w:t>).</w:t>
      </w:r>
    </w:p>
    <w:p w14:paraId="1F61B8BB" w14:textId="77777777" w:rsidR="000A01CE" w:rsidRDefault="000A01CE" w:rsidP="000A01CE">
      <w:pPr>
        <w:pStyle w:val="ListParagraph"/>
        <w:rPr>
          <w:rFonts w:cs="Arial"/>
          <w:sz w:val="24"/>
          <w:szCs w:val="24"/>
        </w:rPr>
      </w:pPr>
    </w:p>
    <w:p w14:paraId="02F89F93" w14:textId="77777777" w:rsidR="00F422B5" w:rsidRDefault="000A01CE" w:rsidP="006F603E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We discussed in detail the next </w:t>
      </w:r>
      <w:r w:rsidR="006A7735">
        <w:rPr>
          <w:rFonts w:cs="Arial"/>
          <w:sz w:val="24"/>
          <w:szCs w:val="24"/>
        </w:rPr>
        <w:t>Neighbourhood Planning Grant</w:t>
      </w:r>
      <w:r>
        <w:rPr>
          <w:rFonts w:cs="Arial"/>
          <w:sz w:val="24"/>
          <w:szCs w:val="24"/>
        </w:rPr>
        <w:t xml:space="preserve"> proposal</w:t>
      </w:r>
      <w:r w:rsidR="006A7735">
        <w:rPr>
          <w:rFonts w:cs="Arial"/>
          <w:sz w:val="24"/>
          <w:szCs w:val="24"/>
        </w:rPr>
        <w:t>.  Dave recommended that it ran from May 1</w:t>
      </w:r>
      <w:r w:rsidR="006A7735" w:rsidRPr="006A7735">
        <w:rPr>
          <w:rFonts w:cs="Arial"/>
          <w:sz w:val="24"/>
          <w:szCs w:val="24"/>
          <w:vertAlign w:val="superscript"/>
        </w:rPr>
        <w:t>st</w:t>
      </w:r>
      <w:r w:rsidR="006A7735">
        <w:rPr>
          <w:rFonts w:cs="Arial"/>
          <w:sz w:val="24"/>
          <w:szCs w:val="24"/>
        </w:rPr>
        <w:t xml:space="preserve"> to November 30</w:t>
      </w:r>
      <w:r w:rsidR="006A7735" w:rsidRPr="006A7735">
        <w:rPr>
          <w:rFonts w:cs="Arial"/>
          <w:sz w:val="24"/>
          <w:szCs w:val="24"/>
          <w:vertAlign w:val="superscript"/>
        </w:rPr>
        <w:t>th</w:t>
      </w:r>
      <w:r w:rsidR="006A7735">
        <w:rPr>
          <w:rFonts w:cs="Arial"/>
          <w:sz w:val="24"/>
          <w:szCs w:val="24"/>
        </w:rPr>
        <w:t xml:space="preserve"> and should </w:t>
      </w:r>
      <w:r w:rsidR="00F422B5">
        <w:rPr>
          <w:rFonts w:cs="Arial"/>
          <w:sz w:val="24"/>
          <w:szCs w:val="24"/>
        </w:rPr>
        <w:t>allow us to</w:t>
      </w:r>
    </w:p>
    <w:p w14:paraId="170E8260" w14:textId="77777777" w:rsidR="00F422B5" w:rsidRPr="00F422B5" w:rsidRDefault="00F422B5" w:rsidP="00F422B5">
      <w:pPr>
        <w:pStyle w:val="ListParagraph"/>
        <w:rPr>
          <w:rFonts w:cs="Arial"/>
          <w:sz w:val="24"/>
          <w:szCs w:val="24"/>
        </w:rPr>
      </w:pPr>
    </w:p>
    <w:p w14:paraId="22AC6AA8" w14:textId="77777777" w:rsidR="000A01CE" w:rsidRDefault="00F422B5" w:rsidP="00F422B5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organise the Drop-in</w:t>
      </w:r>
    </w:p>
    <w:p w14:paraId="4B8467FA" w14:textId="77777777" w:rsidR="00F422B5" w:rsidRDefault="00F422B5" w:rsidP="00F422B5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arrange a meeting, if we so wish, with the businesses in which he will explain the </w:t>
      </w:r>
      <w:r w:rsidR="00662010">
        <w:rPr>
          <w:rFonts w:cs="Arial"/>
          <w:sz w:val="24"/>
          <w:szCs w:val="24"/>
        </w:rPr>
        <w:t xml:space="preserve">advantages of the Neighbourhood Plan </w:t>
      </w:r>
    </w:p>
    <w:p w14:paraId="3195BD75" w14:textId="77777777" w:rsidR="001D0C41" w:rsidRDefault="001D0C41" w:rsidP="00F422B5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Make progress with </w:t>
      </w:r>
      <w:r w:rsidR="00DD5ADB">
        <w:rPr>
          <w:rFonts w:cs="Arial"/>
          <w:sz w:val="24"/>
          <w:szCs w:val="24"/>
        </w:rPr>
        <w:t xml:space="preserve">building evidence and </w:t>
      </w:r>
      <w:r>
        <w:rPr>
          <w:rFonts w:cs="Arial"/>
          <w:sz w:val="24"/>
          <w:szCs w:val="24"/>
        </w:rPr>
        <w:t xml:space="preserve">the </w:t>
      </w:r>
      <w:r w:rsidR="00B45896">
        <w:rPr>
          <w:rFonts w:cs="Arial"/>
          <w:sz w:val="24"/>
          <w:szCs w:val="24"/>
        </w:rPr>
        <w:t>writing of all parts of</w:t>
      </w:r>
      <w:r>
        <w:rPr>
          <w:rFonts w:cs="Arial"/>
          <w:sz w:val="24"/>
          <w:szCs w:val="24"/>
        </w:rPr>
        <w:t xml:space="preserve"> the </w:t>
      </w:r>
      <w:r w:rsidR="00B45896">
        <w:rPr>
          <w:rFonts w:cs="Arial"/>
          <w:sz w:val="24"/>
          <w:szCs w:val="24"/>
        </w:rPr>
        <w:t>Plan</w:t>
      </w:r>
    </w:p>
    <w:p w14:paraId="589210F6" w14:textId="77777777" w:rsidR="00662010" w:rsidRDefault="00662010" w:rsidP="00662010">
      <w:pPr>
        <w:ind w:left="7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He will send us shortly his suggestions, in detail, for his participation </w:t>
      </w:r>
      <w:r w:rsidR="00EE41DA">
        <w:rPr>
          <w:rFonts w:cs="Arial"/>
          <w:sz w:val="24"/>
          <w:szCs w:val="24"/>
        </w:rPr>
        <w:t>in our work.</w:t>
      </w:r>
    </w:p>
    <w:p w14:paraId="76A196F0" w14:textId="77777777" w:rsidR="00EE41DA" w:rsidRDefault="00EE41DA" w:rsidP="00662010">
      <w:pPr>
        <w:ind w:left="780"/>
        <w:rPr>
          <w:rFonts w:cs="Arial"/>
          <w:sz w:val="24"/>
          <w:szCs w:val="24"/>
        </w:rPr>
      </w:pPr>
    </w:p>
    <w:sectPr w:rsidR="00EE4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D97"/>
    <w:multiLevelType w:val="hybridMultilevel"/>
    <w:tmpl w:val="996C31C8"/>
    <w:lvl w:ilvl="0" w:tplc="23F86A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E3697D"/>
    <w:multiLevelType w:val="hybridMultilevel"/>
    <w:tmpl w:val="E542C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F3E78"/>
    <w:multiLevelType w:val="hybridMultilevel"/>
    <w:tmpl w:val="F7B20534"/>
    <w:lvl w:ilvl="0" w:tplc="A6FEF06C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B7"/>
    <w:rsid w:val="000A01CE"/>
    <w:rsid w:val="000F0939"/>
    <w:rsid w:val="000F51D1"/>
    <w:rsid w:val="00147590"/>
    <w:rsid w:val="001B5322"/>
    <w:rsid w:val="001C7896"/>
    <w:rsid w:val="001D0C41"/>
    <w:rsid w:val="00265A8E"/>
    <w:rsid w:val="002A19EA"/>
    <w:rsid w:val="002C04FB"/>
    <w:rsid w:val="00302519"/>
    <w:rsid w:val="00474AAB"/>
    <w:rsid w:val="00662010"/>
    <w:rsid w:val="00672D64"/>
    <w:rsid w:val="006A7735"/>
    <w:rsid w:val="006F603E"/>
    <w:rsid w:val="00710D09"/>
    <w:rsid w:val="00772781"/>
    <w:rsid w:val="0078713C"/>
    <w:rsid w:val="007B306F"/>
    <w:rsid w:val="00805536"/>
    <w:rsid w:val="00890028"/>
    <w:rsid w:val="008D614B"/>
    <w:rsid w:val="008F1F58"/>
    <w:rsid w:val="00A6680D"/>
    <w:rsid w:val="00AB1FD5"/>
    <w:rsid w:val="00AC0ACA"/>
    <w:rsid w:val="00B45896"/>
    <w:rsid w:val="00BD34CB"/>
    <w:rsid w:val="00C31CB7"/>
    <w:rsid w:val="00C376B7"/>
    <w:rsid w:val="00D47DAE"/>
    <w:rsid w:val="00DD5ADB"/>
    <w:rsid w:val="00DF3640"/>
    <w:rsid w:val="00EE41DA"/>
    <w:rsid w:val="00F422B5"/>
    <w:rsid w:val="00F7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7B387"/>
  <w15:docId w15:val="{7912C83C-65C4-E14C-8B45-A91763E6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AD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D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 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Microsoft Office User</cp:lastModifiedBy>
  <cp:revision>2</cp:revision>
  <cp:lastPrinted>2016-04-12T13:04:00Z</cp:lastPrinted>
  <dcterms:created xsi:type="dcterms:W3CDTF">2019-09-13T18:04:00Z</dcterms:created>
  <dcterms:modified xsi:type="dcterms:W3CDTF">2019-09-13T18:04:00Z</dcterms:modified>
</cp:coreProperties>
</file>