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921A1" w14:textId="77777777" w:rsidR="00325504" w:rsidRPr="00744F3D" w:rsidRDefault="00325504" w:rsidP="00325504">
      <w:pPr>
        <w:jc w:val="center"/>
        <w:rPr>
          <w:rFonts w:eastAsia="Times New Roman" w:cstheme="minorHAnsi"/>
          <w:color w:val="111111"/>
          <w:sz w:val="28"/>
          <w:szCs w:val="28"/>
        </w:rPr>
      </w:pPr>
      <w:bookmarkStart w:id="0" w:name="_GoBack"/>
      <w:bookmarkEnd w:id="0"/>
      <w:r w:rsidRPr="00744F3D">
        <w:rPr>
          <w:rFonts w:eastAsia="Times New Roman" w:cstheme="minorHAnsi"/>
          <w:b/>
          <w:bCs/>
          <w:color w:val="111111"/>
          <w:sz w:val="28"/>
          <w:szCs w:val="28"/>
        </w:rPr>
        <w:t>Murton Parish Neighbourhood Plan Working Party</w:t>
      </w:r>
    </w:p>
    <w:p w14:paraId="228C069D" w14:textId="77777777" w:rsidR="00325504" w:rsidRPr="00325504" w:rsidRDefault="00325504" w:rsidP="00325504">
      <w:pPr>
        <w:jc w:val="center"/>
        <w:rPr>
          <w:rFonts w:eastAsia="Times New Roman" w:cstheme="minorHAnsi"/>
          <w:color w:val="111111"/>
          <w:sz w:val="28"/>
          <w:szCs w:val="28"/>
        </w:rPr>
      </w:pPr>
      <w:r w:rsidRPr="00325504">
        <w:rPr>
          <w:rFonts w:eastAsia="Times New Roman" w:cstheme="minorHAnsi"/>
          <w:b/>
          <w:bCs/>
          <w:color w:val="111111"/>
          <w:sz w:val="28"/>
          <w:szCs w:val="28"/>
        </w:rPr>
        <w:t> </w:t>
      </w:r>
    </w:p>
    <w:p w14:paraId="70E688CD" w14:textId="77777777" w:rsidR="00325504" w:rsidRPr="00744F3D" w:rsidRDefault="00325504" w:rsidP="00325504">
      <w:pPr>
        <w:jc w:val="center"/>
        <w:rPr>
          <w:rFonts w:eastAsia="Times New Roman" w:cstheme="minorHAnsi"/>
          <w:color w:val="111111"/>
        </w:rPr>
      </w:pPr>
      <w:r w:rsidRPr="00744F3D">
        <w:rPr>
          <w:rFonts w:eastAsia="Times New Roman" w:cstheme="minorHAnsi"/>
          <w:b/>
          <w:bCs/>
          <w:color w:val="111111"/>
        </w:rPr>
        <w:t>Report to the Parish Council November 13</w:t>
      </w:r>
      <w:r w:rsidRPr="00744F3D">
        <w:rPr>
          <w:rFonts w:eastAsia="Times New Roman" w:cstheme="minorHAnsi"/>
          <w:b/>
          <w:bCs/>
          <w:color w:val="111111"/>
          <w:vertAlign w:val="superscript"/>
        </w:rPr>
        <w:t>th</w:t>
      </w:r>
      <w:r w:rsidRPr="00744F3D">
        <w:rPr>
          <w:rFonts w:eastAsia="Times New Roman" w:cstheme="minorHAnsi"/>
          <w:b/>
          <w:bCs/>
          <w:color w:val="111111"/>
        </w:rPr>
        <w:t xml:space="preserve"> 2919 of a meeting of the </w:t>
      </w:r>
    </w:p>
    <w:p w14:paraId="571B2385" w14:textId="77777777" w:rsidR="00325504" w:rsidRPr="00744F3D" w:rsidRDefault="00325504" w:rsidP="00325504">
      <w:pPr>
        <w:jc w:val="center"/>
        <w:rPr>
          <w:rFonts w:eastAsia="Times New Roman" w:cstheme="minorHAnsi"/>
          <w:b/>
          <w:bCs/>
          <w:color w:val="111111"/>
        </w:rPr>
      </w:pPr>
      <w:r w:rsidRPr="00744F3D">
        <w:rPr>
          <w:rFonts w:eastAsia="Times New Roman" w:cstheme="minorHAnsi"/>
          <w:b/>
          <w:bCs/>
          <w:color w:val="111111"/>
        </w:rPr>
        <w:t>Working Party on November 3</w:t>
      </w:r>
      <w:r w:rsidRPr="00744F3D">
        <w:rPr>
          <w:rFonts w:eastAsia="Times New Roman" w:cstheme="minorHAnsi"/>
          <w:b/>
          <w:bCs/>
          <w:color w:val="111111"/>
          <w:vertAlign w:val="superscript"/>
        </w:rPr>
        <w:t>rd</w:t>
      </w:r>
      <w:r w:rsidRPr="00744F3D">
        <w:rPr>
          <w:rFonts w:eastAsia="Times New Roman" w:cstheme="minorHAnsi"/>
          <w:b/>
          <w:bCs/>
          <w:color w:val="111111"/>
        </w:rPr>
        <w:t xml:space="preserve"> 2019</w:t>
      </w:r>
    </w:p>
    <w:p w14:paraId="472E99AE" w14:textId="77777777" w:rsidR="00325504" w:rsidRPr="00744F3D" w:rsidRDefault="00325504" w:rsidP="00325504">
      <w:pPr>
        <w:jc w:val="center"/>
        <w:rPr>
          <w:rFonts w:eastAsia="Times New Roman" w:cstheme="minorHAnsi"/>
          <w:color w:val="111111"/>
        </w:rPr>
      </w:pPr>
    </w:p>
    <w:p w14:paraId="61CA856C" w14:textId="77777777" w:rsidR="00325504" w:rsidRPr="00744F3D" w:rsidRDefault="00325504" w:rsidP="00325504">
      <w:pPr>
        <w:rPr>
          <w:rFonts w:eastAsia="Times New Roman" w:cstheme="minorHAnsi"/>
          <w:color w:val="111111"/>
        </w:rPr>
      </w:pPr>
      <w:r w:rsidRPr="00744F3D">
        <w:rPr>
          <w:rFonts w:eastAsia="Times New Roman" w:cstheme="minorHAnsi"/>
          <w:b/>
          <w:bCs/>
          <w:color w:val="111111"/>
        </w:rPr>
        <w:t xml:space="preserve">Present: </w:t>
      </w:r>
      <w:r w:rsidR="00DD342A">
        <w:rPr>
          <w:rFonts w:eastAsia="Times New Roman" w:cstheme="minorHAnsi"/>
          <w:b/>
          <w:bCs/>
          <w:color w:val="111111"/>
        </w:rPr>
        <w:t xml:space="preserve">Cllr </w:t>
      </w:r>
      <w:r w:rsidRPr="00744F3D">
        <w:rPr>
          <w:rFonts w:eastAsia="Times New Roman" w:cstheme="minorHAnsi"/>
          <w:b/>
          <w:bCs/>
          <w:color w:val="111111"/>
        </w:rPr>
        <w:t xml:space="preserve">Richard </w:t>
      </w:r>
      <w:proofErr w:type="spellStart"/>
      <w:r w:rsidRPr="00744F3D">
        <w:rPr>
          <w:rFonts w:eastAsia="Times New Roman" w:cstheme="minorHAnsi"/>
          <w:b/>
          <w:bCs/>
          <w:color w:val="111111"/>
        </w:rPr>
        <w:t>Clancey</w:t>
      </w:r>
      <w:proofErr w:type="spellEnd"/>
      <w:r w:rsidRPr="00744F3D">
        <w:rPr>
          <w:rFonts w:eastAsia="Times New Roman" w:cstheme="minorHAnsi"/>
          <w:b/>
          <w:bCs/>
          <w:color w:val="111111"/>
        </w:rPr>
        <w:t xml:space="preserve"> (Chairman), Denise Rothwell, </w:t>
      </w:r>
      <w:r w:rsidR="00DD342A">
        <w:rPr>
          <w:rFonts w:eastAsia="Times New Roman" w:cstheme="minorHAnsi"/>
          <w:b/>
          <w:bCs/>
          <w:color w:val="111111"/>
        </w:rPr>
        <w:t xml:space="preserve">Cllr </w:t>
      </w:r>
      <w:r w:rsidRPr="00744F3D">
        <w:rPr>
          <w:rFonts w:eastAsia="Times New Roman" w:cstheme="minorHAnsi"/>
          <w:b/>
          <w:bCs/>
          <w:color w:val="111111"/>
        </w:rPr>
        <w:t>Denise Wells, David Waddington (Secretary)</w:t>
      </w:r>
    </w:p>
    <w:p w14:paraId="316D5893" w14:textId="77777777" w:rsidR="00325504" w:rsidRPr="00744F3D" w:rsidRDefault="00325504">
      <w:pPr>
        <w:rPr>
          <w:rFonts w:cstheme="minorHAnsi"/>
        </w:rPr>
      </w:pPr>
    </w:p>
    <w:p w14:paraId="4AEBDF29" w14:textId="77777777" w:rsidR="00744F3D" w:rsidRDefault="00325504" w:rsidP="00744F3D">
      <w:pPr>
        <w:pStyle w:val="ListParagraph"/>
        <w:numPr>
          <w:ilvl w:val="0"/>
          <w:numId w:val="1"/>
        </w:numPr>
        <w:rPr>
          <w:rFonts w:cstheme="minorHAnsi"/>
          <w:b/>
        </w:rPr>
      </w:pPr>
      <w:r w:rsidRPr="00744F3D">
        <w:rPr>
          <w:rFonts w:cstheme="minorHAnsi"/>
          <w:b/>
        </w:rPr>
        <w:t>City of York Local Plan</w:t>
      </w:r>
    </w:p>
    <w:p w14:paraId="55DD06FA" w14:textId="77777777" w:rsidR="00325504" w:rsidRPr="00744F3D" w:rsidRDefault="00325504" w:rsidP="00744F3D">
      <w:pPr>
        <w:pStyle w:val="ListParagraph"/>
        <w:rPr>
          <w:rFonts w:cstheme="minorHAnsi"/>
          <w:b/>
        </w:rPr>
      </w:pPr>
      <w:r w:rsidRPr="00744F3D">
        <w:rPr>
          <w:rFonts w:cstheme="minorHAnsi"/>
        </w:rPr>
        <w:t xml:space="preserve">It was noted that the first hearings conducted by the Inspectors will </w:t>
      </w:r>
      <w:r w:rsidR="00DD342A" w:rsidRPr="00744F3D">
        <w:rPr>
          <w:rFonts w:cstheme="minorHAnsi"/>
        </w:rPr>
        <w:t>begin</w:t>
      </w:r>
      <w:r w:rsidRPr="00744F3D">
        <w:rPr>
          <w:rFonts w:cstheme="minorHAnsi"/>
        </w:rPr>
        <w:t xml:space="preserve"> on Monday, November 4</w:t>
      </w:r>
      <w:r w:rsidRPr="00744F3D">
        <w:rPr>
          <w:rFonts w:cstheme="minorHAnsi"/>
          <w:vertAlign w:val="superscript"/>
        </w:rPr>
        <w:t>th</w:t>
      </w:r>
      <w:r w:rsidRPr="00744F3D">
        <w:rPr>
          <w:rFonts w:cstheme="minorHAnsi"/>
        </w:rPr>
        <w:t xml:space="preserve"> </w:t>
      </w:r>
    </w:p>
    <w:p w14:paraId="1B6191EB" w14:textId="77777777" w:rsidR="00325504" w:rsidRPr="00744F3D" w:rsidRDefault="00325504" w:rsidP="00325504">
      <w:pPr>
        <w:pStyle w:val="ListParagraph"/>
        <w:rPr>
          <w:rFonts w:cstheme="minorHAnsi"/>
        </w:rPr>
      </w:pPr>
    </w:p>
    <w:p w14:paraId="0927A9D5" w14:textId="77777777" w:rsidR="00325504" w:rsidRPr="00744F3D" w:rsidRDefault="00325504" w:rsidP="00325504">
      <w:pPr>
        <w:pStyle w:val="ListParagraph"/>
        <w:numPr>
          <w:ilvl w:val="0"/>
          <w:numId w:val="1"/>
        </w:numPr>
        <w:rPr>
          <w:rFonts w:cstheme="minorHAnsi"/>
          <w:b/>
        </w:rPr>
      </w:pPr>
      <w:r w:rsidRPr="00744F3D">
        <w:rPr>
          <w:rFonts w:cstheme="minorHAnsi"/>
          <w:b/>
        </w:rPr>
        <w:t>Report to the Parish Council</w:t>
      </w:r>
    </w:p>
    <w:p w14:paraId="51AB1277" w14:textId="77777777" w:rsidR="00325504" w:rsidRPr="00744F3D" w:rsidRDefault="00325504" w:rsidP="00744F3D">
      <w:pPr>
        <w:ind w:firstLine="720"/>
        <w:rPr>
          <w:rFonts w:cstheme="minorHAnsi"/>
        </w:rPr>
      </w:pPr>
      <w:r w:rsidRPr="00744F3D">
        <w:rPr>
          <w:rFonts w:cstheme="minorHAnsi"/>
        </w:rPr>
        <w:t>The report to the Parish Council meeting of Oc</w:t>
      </w:r>
      <w:r w:rsidR="00DD342A">
        <w:rPr>
          <w:rFonts w:cstheme="minorHAnsi"/>
        </w:rPr>
        <w:t>t</w:t>
      </w:r>
      <w:r w:rsidRPr="00744F3D">
        <w:rPr>
          <w:rFonts w:cstheme="minorHAnsi"/>
        </w:rPr>
        <w:t>ober</w:t>
      </w:r>
      <w:r w:rsidR="003D593E">
        <w:rPr>
          <w:rFonts w:cstheme="minorHAnsi"/>
        </w:rPr>
        <w:t xml:space="preserve"> </w:t>
      </w:r>
      <w:r w:rsidRPr="00744F3D">
        <w:rPr>
          <w:rFonts w:cstheme="minorHAnsi"/>
        </w:rPr>
        <w:t>9</w:t>
      </w:r>
      <w:r w:rsidRPr="003D593E">
        <w:rPr>
          <w:rFonts w:cstheme="minorHAnsi"/>
          <w:vertAlign w:val="superscript"/>
        </w:rPr>
        <w:t>th</w:t>
      </w:r>
      <w:r w:rsidR="003D593E">
        <w:rPr>
          <w:rFonts w:cstheme="minorHAnsi"/>
        </w:rPr>
        <w:t xml:space="preserve"> </w:t>
      </w:r>
      <w:r w:rsidRPr="00744F3D">
        <w:rPr>
          <w:rFonts w:cstheme="minorHAnsi"/>
        </w:rPr>
        <w:t>was noted.</w:t>
      </w:r>
    </w:p>
    <w:p w14:paraId="2AF04103" w14:textId="77777777" w:rsidR="00325504" w:rsidRPr="00744F3D" w:rsidRDefault="00325504" w:rsidP="00325504">
      <w:pPr>
        <w:pStyle w:val="ListParagraph"/>
        <w:rPr>
          <w:rFonts w:cstheme="minorHAnsi"/>
        </w:rPr>
      </w:pPr>
    </w:p>
    <w:p w14:paraId="5DFAEB80" w14:textId="77777777" w:rsidR="00325504" w:rsidRPr="00744F3D" w:rsidRDefault="00325504" w:rsidP="00325504">
      <w:pPr>
        <w:pStyle w:val="ListParagraph"/>
        <w:numPr>
          <w:ilvl w:val="0"/>
          <w:numId w:val="1"/>
        </w:numPr>
        <w:rPr>
          <w:rFonts w:cstheme="minorHAnsi"/>
          <w:b/>
        </w:rPr>
      </w:pPr>
      <w:r w:rsidRPr="00744F3D">
        <w:rPr>
          <w:rFonts w:cstheme="minorHAnsi"/>
          <w:b/>
        </w:rPr>
        <w:t>The Neighbourhood Plan website</w:t>
      </w:r>
    </w:p>
    <w:p w14:paraId="7E297E6A" w14:textId="77777777" w:rsidR="003D593E" w:rsidRDefault="00325504" w:rsidP="003D593E">
      <w:pPr>
        <w:pStyle w:val="ListParagraph"/>
        <w:numPr>
          <w:ilvl w:val="0"/>
          <w:numId w:val="4"/>
        </w:numPr>
        <w:rPr>
          <w:rFonts w:cstheme="minorHAnsi"/>
        </w:rPr>
      </w:pPr>
      <w:r w:rsidRPr="003D593E">
        <w:rPr>
          <w:rFonts w:cstheme="minorHAnsi"/>
        </w:rPr>
        <w:t xml:space="preserve">David noted that the website had been updated and all the reports of </w:t>
      </w:r>
      <w:r w:rsidR="003D593E">
        <w:rPr>
          <w:rFonts w:cstheme="minorHAnsi"/>
        </w:rPr>
        <w:t>Working Party were now available.</w:t>
      </w:r>
    </w:p>
    <w:p w14:paraId="18E39E73" w14:textId="77777777" w:rsidR="00325504" w:rsidRPr="003D593E" w:rsidRDefault="00325504" w:rsidP="003D593E">
      <w:pPr>
        <w:pStyle w:val="ListParagraph"/>
        <w:numPr>
          <w:ilvl w:val="0"/>
          <w:numId w:val="4"/>
        </w:numPr>
        <w:rPr>
          <w:rFonts w:cstheme="minorHAnsi"/>
        </w:rPr>
      </w:pPr>
      <w:r w:rsidRPr="003D593E">
        <w:rPr>
          <w:rFonts w:cstheme="minorHAnsi"/>
        </w:rPr>
        <w:t>Denise W agreed to seek advice concerning the most appropriate method by which respondents can comment on the Plan</w:t>
      </w:r>
      <w:r w:rsidR="003D593E">
        <w:rPr>
          <w:rFonts w:cstheme="minorHAnsi"/>
        </w:rPr>
        <w:t xml:space="preserve"> during the pre-submission </w:t>
      </w:r>
      <w:proofErr w:type="gramStart"/>
      <w:r w:rsidR="003D593E">
        <w:rPr>
          <w:rFonts w:cstheme="minorHAnsi"/>
        </w:rPr>
        <w:t>consultations.</w:t>
      </w:r>
      <w:r w:rsidRPr="003D593E">
        <w:rPr>
          <w:rFonts w:cstheme="minorHAnsi"/>
        </w:rPr>
        <w:t>.</w:t>
      </w:r>
      <w:proofErr w:type="gramEnd"/>
    </w:p>
    <w:p w14:paraId="6F4251A7" w14:textId="77777777" w:rsidR="00325504" w:rsidRPr="00744F3D" w:rsidRDefault="00325504" w:rsidP="00325504">
      <w:pPr>
        <w:ind w:left="720"/>
        <w:rPr>
          <w:rFonts w:cstheme="minorHAnsi"/>
        </w:rPr>
      </w:pPr>
    </w:p>
    <w:p w14:paraId="5E43767E" w14:textId="77777777" w:rsidR="00121587" w:rsidRPr="00744F3D" w:rsidRDefault="00121587" w:rsidP="00325504">
      <w:pPr>
        <w:pStyle w:val="ListParagraph"/>
        <w:numPr>
          <w:ilvl w:val="0"/>
          <w:numId w:val="1"/>
        </w:numPr>
        <w:rPr>
          <w:rFonts w:cstheme="minorHAnsi"/>
        </w:rPr>
      </w:pPr>
      <w:r w:rsidRPr="00744F3D">
        <w:rPr>
          <w:rFonts w:cstheme="minorHAnsi"/>
          <w:b/>
        </w:rPr>
        <w:t>The Neighbourhood Plan Report</w:t>
      </w:r>
    </w:p>
    <w:p w14:paraId="5D259F4E" w14:textId="77777777" w:rsidR="00121587" w:rsidRPr="00744F3D" w:rsidRDefault="00121587" w:rsidP="00744F3D">
      <w:pPr>
        <w:pStyle w:val="ListParagraph"/>
        <w:numPr>
          <w:ilvl w:val="0"/>
          <w:numId w:val="2"/>
        </w:numPr>
        <w:rPr>
          <w:rFonts w:cstheme="minorHAnsi"/>
        </w:rPr>
      </w:pPr>
      <w:r w:rsidRPr="00744F3D">
        <w:rPr>
          <w:rFonts w:cstheme="minorHAnsi"/>
        </w:rPr>
        <w:t>The revised report has been sent to CYC for comment.  David emphasised the importance of the help that we are receiving from the CYC officers</w:t>
      </w:r>
    </w:p>
    <w:p w14:paraId="075D63E2" w14:textId="77777777" w:rsidR="00325504" w:rsidRPr="00744F3D" w:rsidRDefault="00121587" w:rsidP="00121587">
      <w:pPr>
        <w:pStyle w:val="ListParagraph"/>
        <w:numPr>
          <w:ilvl w:val="0"/>
          <w:numId w:val="2"/>
        </w:numPr>
        <w:rPr>
          <w:rFonts w:cstheme="minorHAnsi"/>
        </w:rPr>
      </w:pPr>
      <w:r w:rsidRPr="00744F3D">
        <w:rPr>
          <w:rFonts w:cstheme="minorHAnsi"/>
        </w:rPr>
        <w:t>David also noted that the Strategic Environmental Assessment and the Habitat Regulation Survey have been sent to CYC but he has not yet received comments as the Officers involved are very busy with the Local Plan meeting (see 1 above)</w:t>
      </w:r>
      <w:r w:rsidR="00325504" w:rsidRPr="00744F3D">
        <w:rPr>
          <w:rFonts w:cstheme="minorHAnsi"/>
        </w:rPr>
        <w:t xml:space="preserve"> </w:t>
      </w:r>
    </w:p>
    <w:p w14:paraId="24CD81D6" w14:textId="77777777" w:rsidR="00121587" w:rsidRPr="00744F3D" w:rsidRDefault="00121587" w:rsidP="00121587">
      <w:pPr>
        <w:pStyle w:val="ListParagraph"/>
        <w:ind w:left="1440"/>
        <w:rPr>
          <w:rFonts w:cstheme="minorHAnsi"/>
        </w:rPr>
      </w:pPr>
    </w:p>
    <w:p w14:paraId="7AFAB313" w14:textId="77777777" w:rsidR="00121587" w:rsidRPr="00744F3D" w:rsidRDefault="00121587" w:rsidP="00121587">
      <w:pPr>
        <w:pStyle w:val="ListParagraph"/>
        <w:numPr>
          <w:ilvl w:val="0"/>
          <w:numId w:val="1"/>
        </w:numPr>
        <w:rPr>
          <w:rFonts w:cstheme="minorHAnsi"/>
          <w:b/>
        </w:rPr>
      </w:pPr>
      <w:r w:rsidRPr="00744F3D">
        <w:rPr>
          <w:rFonts w:cstheme="minorHAnsi"/>
          <w:b/>
        </w:rPr>
        <w:t>The Consultation Brochure</w:t>
      </w:r>
    </w:p>
    <w:p w14:paraId="7EB4D2EA" w14:textId="77777777" w:rsidR="00495100" w:rsidRPr="00744F3D" w:rsidRDefault="00121587" w:rsidP="00744F3D">
      <w:pPr>
        <w:ind w:left="720"/>
        <w:rPr>
          <w:rFonts w:cstheme="minorHAnsi"/>
        </w:rPr>
      </w:pPr>
      <w:r w:rsidRPr="00744F3D">
        <w:rPr>
          <w:rFonts w:cstheme="minorHAnsi"/>
        </w:rPr>
        <w:t>The second draft of the Brochure was tabled</w:t>
      </w:r>
      <w:r w:rsidR="003D593E">
        <w:rPr>
          <w:rFonts w:cstheme="minorHAnsi"/>
        </w:rPr>
        <w:t xml:space="preserve"> and discussed</w:t>
      </w:r>
      <w:r w:rsidRPr="00744F3D">
        <w:rPr>
          <w:rFonts w:cstheme="minorHAnsi"/>
        </w:rPr>
        <w:t>.  The Brochure will be sent to all households, businesses and relevant authorities during th</w:t>
      </w:r>
      <w:r w:rsidR="003D593E">
        <w:rPr>
          <w:rFonts w:cstheme="minorHAnsi"/>
        </w:rPr>
        <w:t>e pre-submission consultation, together with a reply form for comments and a covering letter from the Chairmen of the Parish Council and Working Party.</w:t>
      </w:r>
    </w:p>
    <w:p w14:paraId="7A0C5450" w14:textId="77777777" w:rsidR="00495100" w:rsidRPr="00744F3D" w:rsidRDefault="00121587" w:rsidP="00495100">
      <w:pPr>
        <w:pStyle w:val="ListParagraph"/>
        <w:numPr>
          <w:ilvl w:val="0"/>
          <w:numId w:val="3"/>
        </w:numPr>
        <w:rPr>
          <w:rFonts w:cstheme="minorHAnsi"/>
        </w:rPr>
      </w:pPr>
      <w:r w:rsidRPr="00744F3D">
        <w:rPr>
          <w:rFonts w:cstheme="minorHAnsi"/>
        </w:rPr>
        <w:t xml:space="preserve">Some amendments to policies were suggested.  </w:t>
      </w:r>
    </w:p>
    <w:p w14:paraId="460B8443" w14:textId="77777777" w:rsidR="00495100" w:rsidRPr="00744F3D" w:rsidRDefault="00121587" w:rsidP="00495100">
      <w:pPr>
        <w:pStyle w:val="ListParagraph"/>
        <w:numPr>
          <w:ilvl w:val="0"/>
          <w:numId w:val="3"/>
        </w:numPr>
        <w:rPr>
          <w:rFonts w:cstheme="minorHAnsi"/>
        </w:rPr>
      </w:pPr>
      <w:r w:rsidRPr="00744F3D">
        <w:rPr>
          <w:rFonts w:cstheme="minorHAnsi"/>
        </w:rPr>
        <w:t>It was agreed that copies should be sent to the Parish Council for discussion and comment</w:t>
      </w:r>
      <w:r w:rsidR="003D593E">
        <w:rPr>
          <w:rFonts w:cstheme="minorHAnsi"/>
        </w:rPr>
        <w:t xml:space="preserve"> at its next meeting</w:t>
      </w:r>
      <w:r w:rsidRPr="00744F3D">
        <w:rPr>
          <w:rFonts w:cstheme="minorHAnsi"/>
        </w:rPr>
        <w:t xml:space="preserve">.  </w:t>
      </w:r>
    </w:p>
    <w:p w14:paraId="42DDDA47" w14:textId="77777777" w:rsidR="00495100" w:rsidRPr="00744F3D" w:rsidRDefault="00121587" w:rsidP="00495100">
      <w:pPr>
        <w:pStyle w:val="ListParagraph"/>
        <w:numPr>
          <w:ilvl w:val="0"/>
          <w:numId w:val="3"/>
        </w:numPr>
        <w:rPr>
          <w:rFonts w:cstheme="minorHAnsi"/>
        </w:rPr>
      </w:pPr>
      <w:r w:rsidRPr="00744F3D">
        <w:rPr>
          <w:rFonts w:cstheme="minorHAnsi"/>
        </w:rPr>
        <w:t>I</w:t>
      </w:r>
      <w:r w:rsidR="00495100" w:rsidRPr="00744F3D">
        <w:rPr>
          <w:rFonts w:cstheme="minorHAnsi"/>
        </w:rPr>
        <w:t>t</w:t>
      </w:r>
      <w:r w:rsidRPr="00744F3D">
        <w:rPr>
          <w:rFonts w:cstheme="minorHAnsi"/>
        </w:rPr>
        <w:t xml:space="preserve"> was also agreed that for households in the village various addresses should be given </w:t>
      </w:r>
      <w:r w:rsidR="00495100" w:rsidRPr="00744F3D">
        <w:rPr>
          <w:rFonts w:cstheme="minorHAnsi"/>
        </w:rPr>
        <w:t>as points of</w:t>
      </w:r>
      <w:r w:rsidRPr="00744F3D">
        <w:rPr>
          <w:rFonts w:cstheme="minorHAnsi"/>
        </w:rPr>
        <w:t xml:space="preserve"> collection but for </w:t>
      </w:r>
      <w:r w:rsidR="00495100" w:rsidRPr="00744F3D">
        <w:rPr>
          <w:rFonts w:cstheme="minorHAnsi"/>
        </w:rPr>
        <w:t xml:space="preserve">all </w:t>
      </w:r>
      <w:r w:rsidRPr="00744F3D">
        <w:rPr>
          <w:rFonts w:cstheme="minorHAnsi"/>
        </w:rPr>
        <w:t xml:space="preserve">businesses and </w:t>
      </w:r>
      <w:r w:rsidR="00495100" w:rsidRPr="00744F3D">
        <w:rPr>
          <w:rFonts w:cstheme="minorHAnsi"/>
        </w:rPr>
        <w:t xml:space="preserve">for </w:t>
      </w:r>
      <w:r w:rsidRPr="00744F3D">
        <w:rPr>
          <w:rFonts w:cstheme="minorHAnsi"/>
        </w:rPr>
        <w:t xml:space="preserve"> households outside the villa</w:t>
      </w:r>
      <w:r w:rsidR="00495100" w:rsidRPr="00744F3D">
        <w:rPr>
          <w:rFonts w:cstheme="minorHAnsi"/>
        </w:rPr>
        <w:t>g</w:t>
      </w:r>
      <w:r w:rsidRPr="00744F3D">
        <w:rPr>
          <w:rFonts w:cstheme="minorHAnsi"/>
        </w:rPr>
        <w:t>e stamped addressed envelopes</w:t>
      </w:r>
      <w:r w:rsidR="00495100" w:rsidRPr="00744F3D">
        <w:rPr>
          <w:rFonts w:cstheme="minorHAnsi"/>
        </w:rPr>
        <w:t xml:space="preserve"> should be enclosed with the brochure</w:t>
      </w:r>
    </w:p>
    <w:p w14:paraId="540BAAC3" w14:textId="77777777" w:rsidR="00121587" w:rsidRPr="00744F3D" w:rsidRDefault="00495100" w:rsidP="00495100">
      <w:pPr>
        <w:pStyle w:val="ListParagraph"/>
        <w:numPr>
          <w:ilvl w:val="0"/>
          <w:numId w:val="3"/>
        </w:numPr>
        <w:rPr>
          <w:rFonts w:cstheme="minorHAnsi"/>
        </w:rPr>
      </w:pPr>
      <w:r w:rsidRPr="00744F3D">
        <w:rPr>
          <w:rFonts w:cstheme="minorHAnsi"/>
        </w:rPr>
        <w:t xml:space="preserve">It was agreed that we should arrange a Drop-In in the church during the period of pre-consultation.  Richard agreed to arrange transport to and from the church of poster boards from St Thomas’s church. </w:t>
      </w:r>
    </w:p>
    <w:sectPr w:rsidR="00121587" w:rsidRPr="00744F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EC7EA" w14:textId="77777777" w:rsidR="00C24F0D" w:rsidRDefault="00C24F0D" w:rsidP="00495100">
      <w:r>
        <w:separator/>
      </w:r>
    </w:p>
  </w:endnote>
  <w:endnote w:type="continuationSeparator" w:id="0">
    <w:p w14:paraId="656C004C" w14:textId="77777777" w:rsidR="00C24F0D" w:rsidRDefault="00C24F0D" w:rsidP="0049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BBA0" w14:textId="77777777" w:rsidR="00495100" w:rsidRDefault="0049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13639"/>
      <w:docPartObj>
        <w:docPartGallery w:val="Page Numbers (Bottom of Page)"/>
        <w:docPartUnique/>
      </w:docPartObj>
    </w:sdtPr>
    <w:sdtEndPr>
      <w:rPr>
        <w:noProof/>
      </w:rPr>
    </w:sdtEndPr>
    <w:sdtContent>
      <w:p w14:paraId="72FB6D84" w14:textId="77777777" w:rsidR="00495100" w:rsidRDefault="00495100">
        <w:pPr>
          <w:pStyle w:val="Footer"/>
          <w:jc w:val="center"/>
        </w:pPr>
        <w:r>
          <w:fldChar w:fldCharType="begin"/>
        </w:r>
        <w:r>
          <w:instrText xml:space="preserve"> PAGE   \* MERGEFORMAT </w:instrText>
        </w:r>
        <w:r>
          <w:fldChar w:fldCharType="separate"/>
        </w:r>
        <w:r w:rsidR="003D593E">
          <w:rPr>
            <w:noProof/>
          </w:rPr>
          <w:t>1</w:t>
        </w:r>
        <w:r>
          <w:rPr>
            <w:noProof/>
          </w:rPr>
          <w:fldChar w:fldCharType="end"/>
        </w:r>
      </w:p>
    </w:sdtContent>
  </w:sdt>
  <w:p w14:paraId="32A55B2A" w14:textId="77777777" w:rsidR="00495100" w:rsidRDefault="0049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BB09" w14:textId="77777777" w:rsidR="00495100" w:rsidRDefault="0049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77E8" w14:textId="77777777" w:rsidR="00C24F0D" w:rsidRDefault="00C24F0D" w:rsidP="00495100">
      <w:r>
        <w:separator/>
      </w:r>
    </w:p>
  </w:footnote>
  <w:footnote w:type="continuationSeparator" w:id="0">
    <w:p w14:paraId="4BCD3D73" w14:textId="77777777" w:rsidR="00C24F0D" w:rsidRDefault="00C24F0D" w:rsidP="0049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3BBF" w14:textId="77777777" w:rsidR="00495100" w:rsidRDefault="0049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88658" w14:textId="77777777" w:rsidR="00495100" w:rsidRDefault="0049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25E7" w14:textId="77777777" w:rsidR="00495100" w:rsidRDefault="0049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22A7"/>
    <w:multiLevelType w:val="hybridMultilevel"/>
    <w:tmpl w:val="3A7AA4EC"/>
    <w:lvl w:ilvl="0" w:tplc="79BCB7F6">
      <w:start w:val="1"/>
      <w:numFmt w:val="lowerRoman"/>
      <w:lvlText w:val="(%1)"/>
      <w:lvlJc w:val="left"/>
      <w:pPr>
        <w:ind w:left="1440" w:hanging="72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C3555A"/>
    <w:multiLevelType w:val="hybridMultilevel"/>
    <w:tmpl w:val="201C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76B59"/>
    <w:multiLevelType w:val="hybridMultilevel"/>
    <w:tmpl w:val="4B2A0622"/>
    <w:lvl w:ilvl="0" w:tplc="3998EA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C2A31B8"/>
    <w:multiLevelType w:val="hybridMultilevel"/>
    <w:tmpl w:val="1E924D36"/>
    <w:lvl w:ilvl="0" w:tplc="24FC64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04"/>
    <w:rsid w:val="00121587"/>
    <w:rsid w:val="00325504"/>
    <w:rsid w:val="003D593E"/>
    <w:rsid w:val="004046CD"/>
    <w:rsid w:val="00495100"/>
    <w:rsid w:val="006E25D4"/>
    <w:rsid w:val="00744F3D"/>
    <w:rsid w:val="007E580B"/>
    <w:rsid w:val="009E144A"/>
    <w:rsid w:val="00C24F0D"/>
    <w:rsid w:val="00D97596"/>
    <w:rsid w:val="00DD3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6AB4"/>
  <w15:docId w15:val="{7E8E7AD7-5880-4D4F-A396-E496AC8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50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504"/>
    <w:pPr>
      <w:ind w:left="720"/>
      <w:contextualSpacing/>
    </w:pPr>
  </w:style>
  <w:style w:type="paragraph" w:styleId="Header">
    <w:name w:val="header"/>
    <w:basedOn w:val="Normal"/>
    <w:link w:val="HeaderChar"/>
    <w:uiPriority w:val="99"/>
    <w:unhideWhenUsed/>
    <w:rsid w:val="00495100"/>
    <w:pPr>
      <w:tabs>
        <w:tab w:val="center" w:pos="4513"/>
        <w:tab w:val="right" w:pos="9026"/>
      </w:tabs>
    </w:pPr>
  </w:style>
  <w:style w:type="character" w:customStyle="1" w:styleId="HeaderChar">
    <w:name w:val="Header Char"/>
    <w:basedOn w:val="DefaultParagraphFont"/>
    <w:link w:val="Header"/>
    <w:uiPriority w:val="99"/>
    <w:rsid w:val="00495100"/>
    <w:rPr>
      <w:sz w:val="24"/>
      <w:szCs w:val="24"/>
    </w:rPr>
  </w:style>
  <w:style w:type="paragraph" w:styleId="Footer">
    <w:name w:val="footer"/>
    <w:basedOn w:val="Normal"/>
    <w:link w:val="FooterChar"/>
    <w:uiPriority w:val="99"/>
    <w:unhideWhenUsed/>
    <w:rsid w:val="00495100"/>
    <w:pPr>
      <w:tabs>
        <w:tab w:val="center" w:pos="4513"/>
        <w:tab w:val="right" w:pos="9026"/>
      </w:tabs>
    </w:pPr>
  </w:style>
  <w:style w:type="character" w:customStyle="1" w:styleId="FooterChar">
    <w:name w:val="Footer Char"/>
    <w:basedOn w:val="DefaultParagraphFont"/>
    <w:link w:val="Footer"/>
    <w:uiPriority w:val="99"/>
    <w:rsid w:val="004951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2</cp:revision>
  <dcterms:created xsi:type="dcterms:W3CDTF">2019-11-05T19:11:00Z</dcterms:created>
  <dcterms:modified xsi:type="dcterms:W3CDTF">2019-11-05T19:11:00Z</dcterms:modified>
</cp:coreProperties>
</file>